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6D" w14:textId="1B342198" w:rsidR="001E3365" w:rsidRDefault="00F504DA">
      <w:pPr>
        <w:spacing w:after="240"/>
        <w:jc w:val="center"/>
        <w:rPr>
          <w:b/>
          <w:sz w:val="24"/>
          <w:szCs w:val="24"/>
        </w:rPr>
      </w:pPr>
      <w:r w:rsidRPr="00AE037A">
        <w:rPr>
          <w:b/>
          <w:color w:val="0070C0"/>
          <w:sz w:val="24"/>
          <w:szCs w:val="24"/>
        </w:rPr>
        <w:t xml:space="preserve">ACTIVITY: Getting to know water </w:t>
      </w:r>
    </w:p>
    <w:tbl>
      <w:tblPr>
        <w:tblW w:w="9923" w:type="dxa"/>
        <w:tblInd w:w="-147" w:type="dxa"/>
        <w:tblCellMar>
          <w:top w:w="15" w:type="dxa"/>
          <w:left w:w="15" w:type="dxa"/>
          <w:bottom w:w="15" w:type="dxa"/>
          <w:right w:w="15" w:type="dxa"/>
        </w:tblCellMar>
        <w:tblLook w:val="04A0" w:firstRow="1" w:lastRow="0" w:firstColumn="1" w:lastColumn="0" w:noHBand="0" w:noVBand="1"/>
      </w:tblPr>
      <w:tblGrid>
        <w:gridCol w:w="3116"/>
        <w:gridCol w:w="6807"/>
      </w:tblGrid>
      <w:tr w:rsidR="00AE037A" w:rsidRPr="00AE037A" w14:paraId="4AD63767" w14:textId="77777777" w:rsidTr="00AE037A">
        <w:tc>
          <w:tcPr>
            <w:tcW w:w="31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CA43700" w14:textId="77777777" w:rsidR="00AE037A" w:rsidRPr="00AE037A" w:rsidRDefault="00AE037A" w:rsidP="00AE037A">
            <w:pPr>
              <w:widowControl/>
              <w:rPr>
                <w:rFonts w:ascii="Times New Roman" w:eastAsia="Times New Roman" w:hAnsi="Times New Roman" w:cs="Times New Roman"/>
                <w:sz w:val="24"/>
                <w:szCs w:val="24"/>
                <w:lang w:val="en-NZ"/>
              </w:rPr>
            </w:pPr>
            <w:r w:rsidRPr="00AE037A">
              <w:rPr>
                <w:rFonts w:eastAsia="Times New Roman" w:cs="Times New Roman"/>
                <w:b/>
                <w:bCs/>
                <w:color w:val="000000"/>
                <w:lang w:val="en-NZ"/>
              </w:rPr>
              <w:t>Inquiry stage</w:t>
            </w:r>
          </w:p>
        </w:tc>
        <w:tc>
          <w:tcPr>
            <w:tcW w:w="6807"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2DEB631" w14:textId="77777777" w:rsidR="00AE037A" w:rsidRPr="00AE037A" w:rsidRDefault="00AE037A" w:rsidP="00AE037A">
            <w:pPr>
              <w:widowControl/>
              <w:rPr>
                <w:rFonts w:ascii="Times New Roman" w:eastAsia="Times New Roman" w:hAnsi="Times New Roman" w:cs="Times New Roman"/>
                <w:sz w:val="24"/>
                <w:szCs w:val="24"/>
                <w:lang w:val="en-NZ"/>
              </w:rPr>
            </w:pPr>
            <w:r w:rsidRPr="00AE037A">
              <w:rPr>
                <w:rFonts w:eastAsia="Times New Roman" w:cs="Times New Roman"/>
                <w:b/>
                <w:bCs/>
                <w:color w:val="000000"/>
                <w:lang w:val="en-NZ"/>
              </w:rPr>
              <w:t>Curriculum links </w:t>
            </w:r>
          </w:p>
          <w:p w14:paraId="150062AD" w14:textId="6B2D6988" w:rsidR="00AE037A" w:rsidRPr="00AE037A" w:rsidRDefault="00AE037A" w:rsidP="00AE037A">
            <w:pPr>
              <w:widowControl/>
              <w:rPr>
                <w:rFonts w:ascii="Times New Roman" w:eastAsia="Times New Roman" w:hAnsi="Times New Roman" w:cs="Times New Roman"/>
                <w:sz w:val="24"/>
                <w:szCs w:val="24"/>
                <w:lang w:val="en-NZ"/>
              </w:rPr>
            </w:pPr>
            <w:r w:rsidRPr="00AE037A">
              <w:rPr>
                <w:rFonts w:eastAsia="Times New Roman" w:cs="Times New Roman"/>
                <w:b/>
                <w:bCs/>
                <w:color w:val="000000"/>
                <w:lang w:val="en-NZ"/>
              </w:rPr>
              <w:t>Levels 3-4</w:t>
            </w:r>
          </w:p>
        </w:tc>
      </w:tr>
      <w:tr w:rsidR="00AE037A" w:rsidRPr="00AE037A" w14:paraId="24108212" w14:textId="77777777" w:rsidTr="00AE037A">
        <w:tc>
          <w:tcPr>
            <w:tcW w:w="3116"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71838DF" w14:textId="77777777" w:rsidR="00AE037A" w:rsidRPr="00AE037A" w:rsidRDefault="00AE037A" w:rsidP="00AE037A">
            <w:pPr>
              <w:widowControl/>
              <w:numPr>
                <w:ilvl w:val="0"/>
                <w:numId w:val="30"/>
              </w:numPr>
              <w:textAlignment w:val="baseline"/>
              <w:rPr>
                <w:rFonts w:eastAsia="Times New Roman" w:cs="Times New Roman"/>
                <w:color w:val="000000"/>
                <w:lang w:val="en-NZ"/>
              </w:rPr>
            </w:pPr>
            <w:r w:rsidRPr="00AE037A">
              <w:rPr>
                <w:rFonts w:eastAsia="Times New Roman" w:cs="Times New Roman"/>
                <w:color w:val="000000"/>
                <w:lang w:val="en-NZ"/>
              </w:rPr>
              <w:t>Connect with water </w:t>
            </w:r>
          </w:p>
        </w:tc>
        <w:tc>
          <w:tcPr>
            <w:tcW w:w="6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A7D4F" w14:textId="50EC943E" w:rsidR="00AE037A" w:rsidRPr="00AE037A" w:rsidRDefault="00B948E1" w:rsidP="00AE037A">
            <w:pPr>
              <w:widowControl/>
              <w:rPr>
                <w:rFonts w:ascii="Times New Roman" w:eastAsia="Times New Roman" w:hAnsi="Times New Roman" w:cs="Times New Roman"/>
                <w:sz w:val="24"/>
                <w:szCs w:val="24"/>
                <w:lang w:val="en-NZ"/>
              </w:rPr>
            </w:pPr>
            <w:r>
              <w:rPr>
                <w:noProof/>
              </w:rPr>
              <w:drawing>
                <wp:anchor distT="0" distB="0" distL="114300" distR="114300" simplePos="0" relativeHeight="251658243" behindDoc="0" locked="0" layoutInCell="1" allowOverlap="1" wp14:anchorId="67E5B736" wp14:editId="4C673ED6">
                  <wp:simplePos x="0" y="0"/>
                  <wp:positionH relativeFrom="column">
                    <wp:posOffset>3547745</wp:posOffset>
                  </wp:positionH>
                  <wp:positionV relativeFrom="paragraph">
                    <wp:posOffset>40005</wp:posOffset>
                  </wp:positionV>
                  <wp:extent cx="609600" cy="2914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09600" cy="291465"/>
                          </a:xfrm>
                          <a:prstGeom prst="rect">
                            <a:avLst/>
                          </a:prstGeom>
                        </pic:spPr>
                      </pic:pic>
                    </a:graphicData>
                  </a:graphic>
                  <wp14:sizeRelH relativeFrom="margin">
                    <wp14:pctWidth>0</wp14:pctWidth>
                  </wp14:sizeRelH>
                  <wp14:sizeRelV relativeFrom="margin">
                    <wp14:pctHeight>0</wp14:pctHeight>
                  </wp14:sizeRelV>
                </wp:anchor>
              </w:drawing>
            </w:r>
            <w:r w:rsidR="00AE037A" w:rsidRPr="00AE037A">
              <w:rPr>
                <w:rFonts w:eastAsia="Times New Roman" w:cs="Times New Roman"/>
                <w:color w:val="538135"/>
                <w:lang w:val="en-NZ"/>
              </w:rPr>
              <w:t>Science: Planet Earth and Beyond: Earth systems. </w:t>
            </w:r>
          </w:p>
          <w:p w14:paraId="1FB5FF51" w14:textId="502C5CAF" w:rsidR="00AE037A" w:rsidRPr="00AE037A" w:rsidRDefault="00AE037A" w:rsidP="00AE037A">
            <w:pPr>
              <w:widowControl/>
              <w:spacing w:after="120"/>
              <w:rPr>
                <w:rFonts w:ascii="Times New Roman" w:eastAsia="Times New Roman" w:hAnsi="Times New Roman" w:cs="Times New Roman"/>
                <w:sz w:val="24"/>
                <w:szCs w:val="24"/>
                <w:lang w:val="en-NZ"/>
              </w:rPr>
            </w:pPr>
            <w:r w:rsidRPr="00AE037A">
              <w:rPr>
                <w:rFonts w:eastAsia="Times New Roman" w:cs="Times New Roman"/>
                <w:color w:val="538135"/>
                <w:lang w:val="en-NZ"/>
              </w:rPr>
              <w:t>Nature of science: Investigating in Science</w:t>
            </w:r>
          </w:p>
        </w:tc>
      </w:tr>
    </w:tbl>
    <w:p w14:paraId="6439369B" w14:textId="7556D779" w:rsidR="00AE037A" w:rsidRPr="001D25D5" w:rsidRDefault="00AE037A">
      <w:pPr>
        <w:spacing w:after="240"/>
        <w:jc w:val="center"/>
        <w:rPr>
          <w:sz w:val="16"/>
          <w:szCs w:val="16"/>
        </w:rPr>
      </w:pPr>
    </w:p>
    <w:p w14:paraId="0000016E" w14:textId="77777777" w:rsidR="001E3365" w:rsidRDefault="00F504DA">
      <w:pPr>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 xml:space="preserve">Activity idea </w:t>
      </w:r>
    </w:p>
    <w:p w14:paraId="0000016F" w14:textId="77777777" w:rsidR="001E3365" w:rsidRDefault="001E3365">
      <w:pPr>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14:paraId="00000170" w14:textId="77777777" w:rsidR="001E3365" w:rsidRDefault="00F504DA">
      <w:pPr>
        <w:pBdr>
          <w:top w:val="single" w:sz="4" w:space="1" w:color="000000"/>
          <w:left w:val="single" w:sz="4" w:space="4" w:color="000000"/>
          <w:bottom w:val="single" w:sz="4" w:space="1" w:color="000000"/>
          <w:right w:val="single" w:sz="4" w:space="4" w:color="000000"/>
        </w:pBdr>
      </w:pPr>
      <w:r>
        <w:t xml:space="preserve">In this activity, students are introduced to the context of freshwater and reflect on their prior experiences and knowledge. </w:t>
      </w:r>
    </w:p>
    <w:p w14:paraId="00000171" w14:textId="77777777" w:rsidR="001E3365" w:rsidRDefault="00F504DA">
      <w:pPr>
        <w:pBdr>
          <w:top w:val="single" w:sz="4" w:space="1" w:color="000000"/>
          <w:left w:val="single" w:sz="4" w:space="4" w:color="000000"/>
          <w:bottom w:val="single" w:sz="4" w:space="1" w:color="000000"/>
          <w:right w:val="single" w:sz="4" w:space="4" w:color="000000"/>
        </w:pBdr>
      </w:pPr>
      <w:r>
        <w:t xml:space="preserve"> </w:t>
      </w:r>
    </w:p>
    <w:p w14:paraId="00000172" w14:textId="77777777" w:rsidR="001E3365" w:rsidRDefault="00F504DA">
      <w:pPr>
        <w:pBdr>
          <w:top w:val="single" w:sz="4" w:space="1" w:color="000000"/>
          <w:left w:val="single" w:sz="4" w:space="4" w:color="000000"/>
          <w:bottom w:val="single" w:sz="4" w:space="1" w:color="000000"/>
          <w:right w:val="single" w:sz="4" w:space="4" w:color="000000"/>
        </w:pBdr>
      </w:pPr>
      <w:r>
        <w:t>By the end of this activity, students should be able to:</w:t>
      </w:r>
    </w:p>
    <w:p w14:paraId="00000173" w14:textId="77777777" w:rsidR="001E3365" w:rsidRDefault="00F504DA">
      <w:pPr>
        <w:widowControl/>
        <w:numPr>
          <w:ilvl w:val="0"/>
          <w:numId w:val="23"/>
        </w:numPr>
        <w:pBdr>
          <w:top w:val="single" w:sz="4" w:space="1" w:color="000000"/>
          <w:left w:val="single" w:sz="4" w:space="4" w:color="000000"/>
          <w:bottom w:val="single" w:sz="4" w:space="1" w:color="000000"/>
          <w:right w:val="single" w:sz="4" w:space="4" w:color="000000"/>
          <w:between w:val="nil"/>
        </w:pBdr>
        <w:rPr>
          <w:color w:val="000000"/>
        </w:rPr>
      </w:pPr>
      <w:r>
        <w:rPr>
          <w:color w:val="000000"/>
        </w:rPr>
        <w:t xml:space="preserve">describe the importance of clean freshwater </w:t>
      </w:r>
    </w:p>
    <w:p w14:paraId="00000174" w14:textId="77777777" w:rsidR="001E3365" w:rsidRDefault="00F504DA">
      <w:pPr>
        <w:widowControl/>
        <w:numPr>
          <w:ilvl w:val="0"/>
          <w:numId w:val="23"/>
        </w:numPr>
        <w:pBdr>
          <w:top w:val="single" w:sz="4" w:space="1" w:color="000000"/>
          <w:left w:val="single" w:sz="4" w:space="4" w:color="000000"/>
          <w:bottom w:val="single" w:sz="4" w:space="1" w:color="000000"/>
          <w:right w:val="single" w:sz="4" w:space="4" w:color="000000"/>
          <w:between w:val="nil"/>
        </w:pBdr>
        <w:rPr>
          <w:color w:val="000000"/>
        </w:rPr>
      </w:pPr>
      <w:r>
        <w:rPr>
          <w:color w:val="000000"/>
        </w:rPr>
        <w:t xml:space="preserve">recognise their personal connections to water. </w:t>
      </w:r>
    </w:p>
    <w:p w14:paraId="00000175" w14:textId="77777777" w:rsidR="001E3365" w:rsidRDefault="001E3365"/>
    <w:p w14:paraId="00000176" w14:textId="77777777" w:rsidR="001E3365" w:rsidRDefault="00F504DA">
      <w:pPr>
        <w:rPr>
          <w:b/>
        </w:rPr>
      </w:pPr>
      <w:bookmarkStart w:id="0" w:name="bookmark=id.gjdgxs" w:colFirst="0" w:colLast="0"/>
      <w:bookmarkEnd w:id="0"/>
      <w:r>
        <w:rPr>
          <w:b/>
        </w:rPr>
        <w:t>For teachers</w:t>
      </w:r>
    </w:p>
    <w:p w14:paraId="00000177" w14:textId="77777777" w:rsidR="001E3365" w:rsidRDefault="001E3365"/>
    <w:p w14:paraId="00000178" w14:textId="77777777" w:rsidR="001E3365" w:rsidRDefault="00F504DA">
      <w:pPr>
        <w:rPr>
          <w:b/>
          <w:i/>
        </w:rPr>
      </w:pPr>
      <w:r>
        <w:rPr>
          <w:b/>
          <w:i/>
        </w:rPr>
        <w:t>Introduction/background</w:t>
      </w:r>
    </w:p>
    <w:p w14:paraId="00000179" w14:textId="77777777" w:rsidR="001E3365" w:rsidRDefault="001E3365">
      <w:pPr>
        <w:rPr>
          <w:i/>
        </w:rPr>
      </w:pPr>
    </w:p>
    <w:p w14:paraId="0000017A" w14:textId="19D4164D" w:rsidR="001E3365" w:rsidRDefault="00F504DA">
      <w:r>
        <w:t>Aotearoa is a landscape where water dominates our environment. Water is all around us. It surrounds us and forms our rivers, lakes and oceans. Water is an amazing substance! It can cleanse, purify, put out fire, carve slowly through rock and take on the shape of its container.</w:t>
      </w:r>
    </w:p>
    <w:p w14:paraId="0000017B" w14:textId="0910DE7A" w:rsidR="001E3365" w:rsidRDefault="001E3365"/>
    <w:p w14:paraId="0000017C" w14:textId="673392CF" w:rsidR="001E3365" w:rsidRDefault="008774B2" w:rsidP="00AE037A">
      <w:pPr>
        <w:rPr>
          <w:i/>
        </w:rPr>
      </w:pPr>
      <w:r w:rsidRPr="00AE037A">
        <w:rPr>
          <w:i/>
          <w:noProof/>
        </w:rPr>
        <w:drawing>
          <wp:anchor distT="0" distB="0" distL="114300" distR="114300" simplePos="0" relativeHeight="251658240" behindDoc="0" locked="0" layoutInCell="1" allowOverlap="1" wp14:anchorId="5FE40C8A" wp14:editId="6AD0B4C2">
            <wp:simplePos x="0" y="0"/>
            <wp:positionH relativeFrom="column">
              <wp:posOffset>4020820</wp:posOffset>
            </wp:positionH>
            <wp:positionV relativeFrom="paragraph">
              <wp:posOffset>72390</wp:posOffset>
            </wp:positionV>
            <wp:extent cx="2080260" cy="1558925"/>
            <wp:effectExtent l="0" t="0" r="0" b="3175"/>
            <wp:wrapSquare wrapText="bothSides"/>
            <wp:docPr id="1" name="Picture 1" descr="A picture containing outdoor, tree,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outdoor, tree, nature, mountai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0260" cy="155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4DA">
        <w:rPr>
          <w:b/>
          <w:i/>
        </w:rPr>
        <w:t>The gift of freshwater</w:t>
      </w:r>
      <w:r w:rsidR="00F504DA">
        <w:rPr>
          <w:i/>
        </w:rPr>
        <w:t xml:space="preserve"> </w:t>
      </w:r>
    </w:p>
    <w:p w14:paraId="0000017D" w14:textId="4F1E1DBD" w:rsidR="001E3365" w:rsidRDefault="001E3365"/>
    <w:p w14:paraId="0000017F" w14:textId="6E1A0F89" w:rsidR="001E3365" w:rsidRDefault="008774B2" w:rsidP="00093E7B">
      <w:r w:rsidRPr="00AE037A">
        <w:rPr>
          <w:b/>
          <w:i/>
          <w:noProof/>
        </w:rPr>
        <mc:AlternateContent>
          <mc:Choice Requires="wps">
            <w:drawing>
              <wp:anchor distT="45720" distB="45720" distL="114300" distR="114300" simplePos="0" relativeHeight="251658241" behindDoc="0" locked="0" layoutInCell="1" allowOverlap="1" wp14:anchorId="5DCA215E" wp14:editId="399A2244">
                <wp:simplePos x="0" y="0"/>
                <wp:positionH relativeFrom="column">
                  <wp:posOffset>5054821</wp:posOffset>
                </wp:positionH>
                <wp:positionV relativeFrom="paragraph">
                  <wp:posOffset>939855</wp:posOffset>
                </wp:positionV>
                <wp:extent cx="933450" cy="209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09550"/>
                        </a:xfrm>
                        <a:prstGeom prst="rect">
                          <a:avLst/>
                        </a:prstGeom>
                        <a:noFill/>
                        <a:ln w="9525">
                          <a:noFill/>
                          <a:miter lim="800000"/>
                          <a:headEnd/>
                          <a:tailEnd/>
                        </a:ln>
                      </wps:spPr>
                      <wps:txbx>
                        <w:txbxContent>
                          <w:p w14:paraId="5E1899CB" w14:textId="78F7E1F3" w:rsidR="00AE037A" w:rsidRPr="00AE037A" w:rsidRDefault="00AE037A">
                            <w:pPr>
                              <w:rPr>
                                <w:color w:val="FFFFFF" w:themeColor="background1"/>
                                <w:sz w:val="16"/>
                                <w:szCs w:val="16"/>
                                <w:lang w:val="en-NZ"/>
                              </w:rPr>
                            </w:pPr>
                            <w:r w:rsidRPr="00AE037A">
                              <w:rPr>
                                <w:color w:val="FFFFFF" w:themeColor="background1"/>
                                <w:sz w:val="16"/>
                                <w:szCs w:val="16"/>
                                <w:lang w:val="en-NZ"/>
                              </w:rPr>
                              <w:t>Public domain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A215E" id="_x0000_t202" coordsize="21600,21600" o:spt="202" path="m,l,21600r21600,l21600,xe">
                <v:stroke joinstyle="miter"/>
                <v:path gradientshapeok="t" o:connecttype="rect"/>
              </v:shapetype>
              <v:shape id="Text Box 2" o:spid="_x0000_s1026" type="#_x0000_t202" style="position:absolute;margin-left:398pt;margin-top:74pt;width:73.5pt;height:1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" filled="f" stroked="f">
                <v:textbox>
                  <w:txbxContent>
                    <w:p w14:paraId="5E1899CB" w14:textId="78F7E1F3" w:rsidR="00AE037A" w:rsidRPr="00AE037A" w:rsidRDefault="00AE037A">
                      <w:pPr>
                        <w:rPr>
                          <w:color w:val="FFFFFF" w:themeColor="background1"/>
                          <w:sz w:val="16"/>
                          <w:szCs w:val="16"/>
                          <w:lang w:val="en-NZ"/>
                        </w:rPr>
                      </w:pPr>
                      <w:r w:rsidRPr="00AE037A">
                        <w:rPr>
                          <w:color w:val="FFFFFF" w:themeColor="background1"/>
                          <w:sz w:val="16"/>
                          <w:szCs w:val="16"/>
                          <w:lang w:val="en-NZ"/>
                        </w:rPr>
                        <w:t>Public domain</w:t>
                      </w:r>
                    </w:p>
                  </w:txbxContent>
                </v:textbox>
                <w10:wrap type="square"/>
              </v:shape>
            </w:pict>
          </mc:Fallback>
        </mc:AlternateContent>
      </w:r>
      <w:r w:rsidR="00F504DA">
        <w:t>We need water to stay alive, but we often take our plentiful water supply for granted. Water is a taonga (a treasure of immense value) that needs to be looked after, protected and treasured. Healthy freshwater is becoming more difficult to source as time goes by and water challenges increase. This is of much concern, as it is incredibly important that we pass on the gift of healthy water to the next generation.</w:t>
      </w:r>
    </w:p>
    <w:p w14:paraId="00000180" w14:textId="77777777" w:rsidR="001E3365" w:rsidRDefault="001E3365"/>
    <w:p w14:paraId="00000181" w14:textId="77777777" w:rsidR="001E3365" w:rsidRDefault="00F504DA">
      <w:pPr>
        <w:rPr>
          <w:b/>
          <w:i/>
        </w:rPr>
      </w:pPr>
      <w:r>
        <w:rPr>
          <w:b/>
          <w:i/>
        </w:rPr>
        <w:t>Creating a plan of inquiry</w:t>
      </w:r>
    </w:p>
    <w:p w14:paraId="00000182" w14:textId="77777777" w:rsidR="001E3365" w:rsidRDefault="001E3365"/>
    <w:p w14:paraId="00000183" w14:textId="6801724B" w:rsidR="001E3365" w:rsidRDefault="00F504DA" w:rsidP="008774B2">
      <w:pPr>
        <w:widowControl/>
        <w:pBdr>
          <w:top w:val="nil"/>
          <w:left w:val="nil"/>
          <w:right w:val="nil"/>
          <w:between w:val="nil"/>
        </w:pBdr>
      </w:pPr>
      <w:r>
        <w:t xml:space="preserve">Use information from students’ prior knowledge and experiences of freshwater as the starting point to form an inquiry plan. </w:t>
      </w:r>
      <w:hyperlink r:id="rId14" w:history="1">
        <w:r w:rsidR="008774B2" w:rsidRPr="00FE7537">
          <w:rPr>
            <w:rStyle w:val="Hyperlink"/>
          </w:rPr>
          <w:t>Smart Water – a context for learning</w:t>
        </w:r>
      </w:hyperlink>
      <w:r w:rsidR="008774B2" w:rsidRPr="008774B2">
        <w:t xml:space="preserve"> provides an inquiry format with wrap-around resources to develop each stage of the inquiry.</w:t>
      </w:r>
    </w:p>
    <w:p w14:paraId="00000184" w14:textId="77777777" w:rsidR="001E3365" w:rsidRDefault="001E3365"/>
    <w:p w14:paraId="00000185" w14:textId="77777777" w:rsidR="001E3365" w:rsidRDefault="00F504DA">
      <w:pPr>
        <w:rPr>
          <w:b/>
          <w:i/>
        </w:rPr>
      </w:pPr>
      <w:r>
        <w:rPr>
          <w:b/>
          <w:i/>
        </w:rPr>
        <w:t>Additional resources</w:t>
      </w:r>
    </w:p>
    <w:p w14:paraId="00000186" w14:textId="77777777" w:rsidR="001E3365" w:rsidRDefault="001E3365"/>
    <w:p w14:paraId="00000187" w14:textId="77777777" w:rsidR="001E3365" w:rsidRDefault="00F504DA">
      <w:r>
        <w:t>These articles from the Science Learning Hub provide additional information:</w:t>
      </w:r>
    </w:p>
    <w:p w14:paraId="00000188" w14:textId="77777777" w:rsidR="001E3365" w:rsidRDefault="00F504DA">
      <w:pPr>
        <w:widowControl/>
        <w:numPr>
          <w:ilvl w:val="0"/>
          <w:numId w:val="8"/>
        </w:numPr>
        <w:pBdr>
          <w:top w:val="nil"/>
          <w:left w:val="nil"/>
          <w:bottom w:val="nil"/>
          <w:right w:val="nil"/>
          <w:between w:val="nil"/>
        </w:pBdr>
      </w:pPr>
      <w:hyperlink r:id="rId15">
        <w:r>
          <w:rPr>
            <w:color w:val="0000FF"/>
            <w:u w:val="single"/>
          </w:rPr>
          <w:t>Water</w:t>
        </w:r>
      </w:hyperlink>
    </w:p>
    <w:p w14:paraId="00000189" w14:textId="77777777" w:rsidR="001E3365" w:rsidRDefault="00F504DA">
      <w:pPr>
        <w:widowControl/>
        <w:numPr>
          <w:ilvl w:val="0"/>
          <w:numId w:val="8"/>
        </w:numPr>
        <w:pBdr>
          <w:top w:val="nil"/>
          <w:left w:val="nil"/>
          <w:bottom w:val="nil"/>
          <w:right w:val="nil"/>
          <w:between w:val="nil"/>
        </w:pBdr>
      </w:pPr>
      <w:hyperlink r:id="rId16">
        <w:r>
          <w:rPr>
            <w:color w:val="0000FF"/>
            <w:u w:val="single"/>
          </w:rPr>
          <w:t>Water origins</w:t>
        </w:r>
      </w:hyperlink>
    </w:p>
    <w:p w14:paraId="0000018A" w14:textId="77777777" w:rsidR="001E3365" w:rsidRDefault="001E3365"/>
    <w:p w14:paraId="0000018B" w14:textId="77777777" w:rsidR="001E3365" w:rsidRDefault="00F504DA">
      <w:pPr>
        <w:rPr>
          <w:b/>
          <w:i/>
        </w:rPr>
      </w:pPr>
      <w:r>
        <w:rPr>
          <w:b/>
          <w:i/>
        </w:rPr>
        <w:t>What you need</w:t>
      </w:r>
    </w:p>
    <w:p w14:paraId="0000018C" w14:textId="77777777" w:rsidR="001E3365" w:rsidRDefault="001E3365"/>
    <w:p w14:paraId="3BBD62B9" w14:textId="521BADCD" w:rsidR="008E797D" w:rsidRPr="00FE7537" w:rsidRDefault="00F504DA" w:rsidP="008E797D">
      <w:pPr>
        <w:widowControl/>
        <w:numPr>
          <w:ilvl w:val="0"/>
          <w:numId w:val="26"/>
        </w:numPr>
        <w:pBdr>
          <w:top w:val="nil"/>
          <w:left w:val="nil"/>
          <w:right w:val="nil"/>
          <w:between w:val="nil"/>
        </w:pBdr>
        <w:rPr>
          <w:color w:val="000000"/>
        </w:rPr>
      </w:pPr>
      <w:hyperlink r:id="rId17" w:history="1">
        <w:r w:rsidRPr="00FE7537">
          <w:rPr>
            <w:rStyle w:val="Hyperlink"/>
          </w:rPr>
          <w:t xml:space="preserve">Smart Water: </w:t>
        </w:r>
        <w:sdt>
          <w:sdtPr>
            <w:rPr>
              <w:rStyle w:val="Hyperlink"/>
            </w:rPr>
            <w:tag w:val="goog_rdk_3"/>
            <w:id w:val="-99873709"/>
          </w:sdtPr>
          <w:sdtEndPr>
            <w:rPr>
              <w:rStyle w:val="Hyperlink"/>
            </w:rPr>
          </w:sdtEndPr>
          <w:sdtContent/>
        </w:sdt>
        <w:r w:rsidRPr="00FE7537">
          <w:rPr>
            <w:rStyle w:val="Hyperlink"/>
          </w:rPr>
          <w:t>Water is a taonga – slideshow</w:t>
        </w:r>
      </w:hyperlink>
    </w:p>
    <w:p w14:paraId="0000018E" w14:textId="09BD828C" w:rsidR="001E3365" w:rsidRPr="00FE7537" w:rsidRDefault="00F504DA" w:rsidP="008E797D">
      <w:pPr>
        <w:widowControl/>
        <w:numPr>
          <w:ilvl w:val="0"/>
          <w:numId w:val="26"/>
        </w:numPr>
        <w:pBdr>
          <w:top w:val="nil"/>
          <w:left w:val="nil"/>
          <w:right w:val="nil"/>
          <w:between w:val="nil"/>
        </w:pBdr>
        <w:rPr>
          <w:color w:val="000000"/>
        </w:rPr>
      </w:pPr>
      <w:hyperlink r:id="rId18" w:history="1">
        <w:r w:rsidRPr="00FE7537">
          <w:rPr>
            <w:rStyle w:val="Hyperlink"/>
          </w:rPr>
          <w:t>Smart Water: Inquiry plan and student reflection – slideshow</w:t>
        </w:r>
      </w:hyperlink>
    </w:p>
    <w:p w14:paraId="0000018F" w14:textId="77777777" w:rsidR="001E3365" w:rsidRDefault="00F504DA">
      <w:pPr>
        <w:widowControl/>
        <w:numPr>
          <w:ilvl w:val="0"/>
          <w:numId w:val="26"/>
        </w:numPr>
        <w:pBdr>
          <w:top w:val="nil"/>
          <w:left w:val="nil"/>
          <w:right w:val="nil"/>
          <w:between w:val="nil"/>
        </w:pBdr>
        <w:rPr>
          <w:color w:val="000000"/>
        </w:rPr>
      </w:pPr>
      <w:r>
        <w:rPr>
          <w:color w:val="000000"/>
        </w:rPr>
        <w:t>10 L bucket</w:t>
      </w:r>
    </w:p>
    <w:p w14:paraId="00000190" w14:textId="77777777" w:rsidR="001E3365" w:rsidRDefault="00F504DA">
      <w:pPr>
        <w:widowControl/>
        <w:numPr>
          <w:ilvl w:val="0"/>
          <w:numId w:val="26"/>
        </w:numPr>
        <w:pBdr>
          <w:top w:val="nil"/>
          <w:left w:val="nil"/>
          <w:right w:val="nil"/>
          <w:between w:val="nil"/>
        </w:pBdr>
        <w:rPr>
          <w:color w:val="000000"/>
        </w:rPr>
      </w:pPr>
      <w:r>
        <w:rPr>
          <w:color w:val="000000"/>
        </w:rPr>
        <w:t>200 ml cup</w:t>
      </w:r>
    </w:p>
    <w:p w14:paraId="00000191" w14:textId="77777777" w:rsidR="001E3365" w:rsidRDefault="00F504DA">
      <w:pPr>
        <w:widowControl/>
        <w:numPr>
          <w:ilvl w:val="0"/>
          <w:numId w:val="26"/>
        </w:numPr>
        <w:pBdr>
          <w:top w:val="nil"/>
          <w:left w:val="nil"/>
          <w:right w:val="nil"/>
          <w:between w:val="nil"/>
        </w:pBdr>
        <w:rPr>
          <w:color w:val="000000"/>
        </w:rPr>
      </w:pPr>
      <w:r>
        <w:rPr>
          <w:color w:val="000000"/>
        </w:rPr>
        <w:t>5 ml teaspoon</w:t>
      </w:r>
    </w:p>
    <w:p w14:paraId="00000192" w14:textId="77777777" w:rsidR="001E3365" w:rsidRDefault="00F504DA">
      <w:pPr>
        <w:widowControl/>
        <w:numPr>
          <w:ilvl w:val="0"/>
          <w:numId w:val="26"/>
        </w:numPr>
        <w:pBdr>
          <w:top w:val="nil"/>
          <w:left w:val="nil"/>
          <w:right w:val="nil"/>
          <w:between w:val="nil"/>
        </w:pBdr>
        <w:rPr>
          <w:color w:val="000000"/>
        </w:rPr>
      </w:pPr>
      <w:r>
        <w:rPr>
          <w:color w:val="000000"/>
        </w:rPr>
        <w:t>Water</w:t>
      </w:r>
    </w:p>
    <w:p w14:paraId="00000193" w14:textId="77777777" w:rsidR="001E3365" w:rsidRDefault="00F504DA">
      <w:pPr>
        <w:widowControl/>
        <w:numPr>
          <w:ilvl w:val="0"/>
          <w:numId w:val="26"/>
        </w:numPr>
        <w:pBdr>
          <w:top w:val="nil"/>
          <w:left w:val="nil"/>
          <w:right w:val="nil"/>
          <w:between w:val="nil"/>
        </w:pBdr>
        <w:rPr>
          <w:color w:val="000000"/>
        </w:rPr>
      </w:pPr>
      <w:r>
        <w:rPr>
          <w:color w:val="000000"/>
        </w:rPr>
        <w:t>Salt</w:t>
      </w:r>
    </w:p>
    <w:p w14:paraId="00000194" w14:textId="02FDA2F8" w:rsidR="001E3365" w:rsidRDefault="00F504DA">
      <w:pPr>
        <w:widowControl/>
        <w:numPr>
          <w:ilvl w:val="0"/>
          <w:numId w:val="26"/>
        </w:numPr>
        <w:pBdr>
          <w:top w:val="nil"/>
          <w:left w:val="nil"/>
          <w:right w:val="nil"/>
          <w:between w:val="nil"/>
        </w:pBdr>
        <w:rPr>
          <w:color w:val="000000"/>
        </w:rPr>
      </w:pPr>
      <w:r>
        <w:rPr>
          <w:color w:val="000000"/>
        </w:rPr>
        <w:t xml:space="preserve">Student handout </w:t>
      </w:r>
      <w:hyperlink w:anchor="Recording_our_ideas" w:history="1">
        <w:r w:rsidRPr="00EB02E5">
          <w:rPr>
            <w:rStyle w:val="Hyperlink"/>
          </w:rPr>
          <w:t>Recording our ideas about freshwater</w:t>
        </w:r>
      </w:hyperlink>
    </w:p>
    <w:p w14:paraId="00000195" w14:textId="0E9AC827" w:rsidR="001E3365" w:rsidRDefault="001E3365"/>
    <w:p w14:paraId="62FD3810" w14:textId="77777777" w:rsidR="00747B5E" w:rsidRDefault="00747B5E"/>
    <w:p w14:paraId="00000196" w14:textId="77777777" w:rsidR="001E3365" w:rsidRDefault="00F504DA">
      <w:pPr>
        <w:rPr>
          <w:b/>
          <w:i/>
        </w:rPr>
      </w:pPr>
      <w:r>
        <w:rPr>
          <w:b/>
          <w:i/>
        </w:rPr>
        <w:lastRenderedPageBreak/>
        <w:t xml:space="preserve">Introducing the context of water </w:t>
      </w:r>
    </w:p>
    <w:p w14:paraId="00000197" w14:textId="77777777" w:rsidR="001E3365" w:rsidRDefault="001E3365">
      <w:pPr>
        <w:rPr>
          <w:b/>
          <w:i/>
        </w:rPr>
      </w:pPr>
    </w:p>
    <w:p w14:paraId="00000198" w14:textId="77777777" w:rsidR="001E3365" w:rsidRDefault="00A55BE2">
      <w:pPr>
        <w:widowControl/>
        <w:numPr>
          <w:ilvl w:val="0"/>
          <w:numId w:val="15"/>
        </w:numPr>
        <w:pBdr>
          <w:top w:val="nil"/>
          <w:left w:val="nil"/>
          <w:bottom w:val="nil"/>
          <w:right w:val="nil"/>
          <w:between w:val="nil"/>
        </w:pBdr>
        <w:ind w:left="360"/>
        <w:rPr>
          <w:color w:val="000000"/>
        </w:rPr>
      </w:pPr>
      <w:sdt>
        <w:sdtPr>
          <w:tag w:val="goog_rdk_5"/>
          <w:id w:val="-849329100"/>
        </w:sdtPr>
        <w:sdtEndPr/>
        <w:sdtContent/>
      </w:sdt>
      <w:sdt>
        <w:sdtPr>
          <w:tag w:val="goog_rdk_6"/>
          <w:id w:val="-529801424"/>
        </w:sdtPr>
        <w:sdtEndPr/>
        <w:sdtContent/>
      </w:sdt>
      <w:r w:rsidR="00F504DA">
        <w:rPr>
          <w:color w:val="000000"/>
        </w:rPr>
        <w:t>View the Smart Water: Water is a taonga – slideshow to introduce students to the context of freshwater.</w:t>
      </w:r>
    </w:p>
    <w:p w14:paraId="00000199" w14:textId="77777777" w:rsidR="001E3365" w:rsidRDefault="001E3365">
      <w:pPr>
        <w:widowControl/>
        <w:pBdr>
          <w:top w:val="nil"/>
          <w:left w:val="nil"/>
          <w:bottom w:val="nil"/>
          <w:right w:val="nil"/>
          <w:between w:val="nil"/>
        </w:pBdr>
        <w:ind w:left="360"/>
        <w:rPr>
          <w:color w:val="000000"/>
        </w:rPr>
      </w:pPr>
    </w:p>
    <w:p w14:paraId="0000019A" w14:textId="77777777" w:rsidR="001E3365" w:rsidRDefault="00F504DA">
      <w:pPr>
        <w:widowControl/>
        <w:numPr>
          <w:ilvl w:val="0"/>
          <w:numId w:val="15"/>
        </w:numPr>
        <w:pBdr>
          <w:top w:val="nil"/>
          <w:left w:val="nil"/>
          <w:bottom w:val="nil"/>
          <w:right w:val="nil"/>
          <w:between w:val="nil"/>
        </w:pBdr>
        <w:ind w:left="360"/>
        <w:rPr>
          <w:color w:val="000000"/>
        </w:rPr>
      </w:pPr>
      <w:r>
        <w:rPr>
          <w:color w:val="000000"/>
        </w:rPr>
        <w:t>Use the slideshow as a prompt to start discussion about students’ prior knowledge and experiences of water. This can act as a prompt for the beginning of a learning inquiry.</w:t>
      </w:r>
    </w:p>
    <w:p w14:paraId="0000019B" w14:textId="77777777" w:rsidR="001E3365" w:rsidRDefault="001E3365">
      <w:pPr>
        <w:widowControl/>
        <w:pBdr>
          <w:top w:val="nil"/>
          <w:left w:val="nil"/>
          <w:bottom w:val="nil"/>
          <w:right w:val="nil"/>
          <w:between w:val="nil"/>
        </w:pBdr>
      </w:pPr>
    </w:p>
    <w:p w14:paraId="0000019C" w14:textId="744F9DA6" w:rsidR="001E3365" w:rsidRDefault="00F504DA">
      <w:pPr>
        <w:widowControl/>
        <w:numPr>
          <w:ilvl w:val="0"/>
          <w:numId w:val="15"/>
        </w:numPr>
        <w:pBdr>
          <w:top w:val="nil"/>
          <w:left w:val="nil"/>
          <w:bottom w:val="nil"/>
          <w:right w:val="nil"/>
          <w:between w:val="nil"/>
        </w:pBdr>
        <w:ind w:left="360"/>
        <w:rPr>
          <w:color w:val="000000"/>
        </w:rPr>
      </w:pPr>
      <w:r>
        <w:rPr>
          <w:color w:val="000000"/>
        </w:rPr>
        <w:t xml:space="preserve">Ask students to record their thoughts and prior knowledge about water on the </w:t>
      </w:r>
      <w:r>
        <w:t>s</w:t>
      </w:r>
      <w:r>
        <w:rPr>
          <w:color w:val="000000"/>
        </w:rPr>
        <w:t xml:space="preserve">tudent handout </w:t>
      </w:r>
      <w:hyperlink w:anchor="Recording_our_ideas" w:history="1">
        <w:r w:rsidRPr="00EB02E5">
          <w:rPr>
            <w:rStyle w:val="Hyperlink"/>
          </w:rPr>
          <w:t>Recording our ideas about freshwater</w:t>
        </w:r>
      </w:hyperlink>
      <w:r>
        <w:rPr>
          <w:color w:val="000000"/>
        </w:rPr>
        <w:t xml:space="preserve">. Alternatively, </w:t>
      </w:r>
      <w:r>
        <w:t>record this information on slides 5 and 6 in S</w:t>
      </w:r>
      <w:sdt>
        <w:sdtPr>
          <w:tag w:val="goog_rdk_7"/>
          <w:id w:val="1337735039"/>
        </w:sdtPr>
        <w:sdtEndPr/>
        <w:sdtContent/>
      </w:sdt>
      <w:r>
        <w:t>mart Water: Inquiry plan and student reflection – slideshow.</w:t>
      </w:r>
    </w:p>
    <w:p w14:paraId="0000019D" w14:textId="77777777" w:rsidR="001E3365" w:rsidRDefault="001E3365">
      <w:pPr>
        <w:widowControl/>
        <w:pBdr>
          <w:top w:val="nil"/>
          <w:left w:val="nil"/>
          <w:bottom w:val="nil"/>
          <w:right w:val="nil"/>
          <w:between w:val="nil"/>
        </w:pBdr>
        <w:ind w:left="360"/>
        <w:rPr>
          <w:color w:val="000000"/>
        </w:rPr>
      </w:pPr>
    </w:p>
    <w:p w14:paraId="0000019E" w14:textId="3E52EDED" w:rsidR="001E3365" w:rsidRDefault="00F504DA">
      <w:pPr>
        <w:widowControl/>
        <w:numPr>
          <w:ilvl w:val="0"/>
          <w:numId w:val="15"/>
        </w:numPr>
        <w:pBdr>
          <w:top w:val="nil"/>
          <w:left w:val="nil"/>
          <w:bottom w:val="nil"/>
          <w:right w:val="nil"/>
          <w:between w:val="nil"/>
        </w:pBdr>
        <w:ind w:left="360"/>
        <w:rPr>
          <w:color w:val="000000"/>
        </w:rPr>
      </w:pPr>
      <w:r>
        <w:rPr>
          <w:color w:val="000000"/>
        </w:rPr>
        <w:t>Use the following demonstration to show the relative availability of fresh, accessible drinking water.</w:t>
      </w:r>
    </w:p>
    <w:p w14:paraId="0000019F" w14:textId="3988F475" w:rsidR="001E3365" w:rsidRDefault="001E3365">
      <w:pPr>
        <w:rPr>
          <w:b/>
          <w:i/>
        </w:rPr>
      </w:pPr>
    </w:p>
    <w:p w14:paraId="000001A0" w14:textId="0E7E81A8" w:rsidR="001E3365" w:rsidRPr="008E797D" w:rsidRDefault="00EB02E5" w:rsidP="008E797D">
      <w:pPr>
        <w:rPr>
          <w:bCs/>
          <w:iCs/>
        </w:rPr>
      </w:pPr>
      <w:r>
        <w:rPr>
          <w:noProof/>
        </w:rPr>
        <w:drawing>
          <wp:anchor distT="0" distB="0" distL="114300" distR="114300" simplePos="0" relativeHeight="251658242" behindDoc="0" locked="0" layoutInCell="1" allowOverlap="1" wp14:anchorId="531892BC" wp14:editId="7B84695D">
            <wp:simplePos x="0" y="0"/>
            <wp:positionH relativeFrom="margin">
              <wp:align>right</wp:align>
            </wp:positionH>
            <wp:positionV relativeFrom="paragraph">
              <wp:posOffset>47625</wp:posOffset>
            </wp:positionV>
            <wp:extent cx="1847850" cy="18478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4DA">
        <w:rPr>
          <w:b/>
          <w:i/>
        </w:rPr>
        <w:t xml:space="preserve">Water proportions on Earth </w:t>
      </w:r>
    </w:p>
    <w:p w14:paraId="000001A1" w14:textId="69539021" w:rsidR="001E3365" w:rsidRDefault="001E3365"/>
    <w:p w14:paraId="000001A2" w14:textId="401860EF" w:rsidR="001E3365" w:rsidRDefault="00F504DA">
      <w:pPr>
        <w:rPr>
          <w:b/>
          <w:i/>
        </w:rPr>
      </w:pPr>
      <w:r>
        <w:t xml:space="preserve">About 2.5% of all water on the planet is freshwater, and only a small amount of that water is available for us to use. Try this demonstration to show the relative availability of surface water (water that is easy to access for drinking such as rivers, lakes, rain, ice and snow), which is only about 1% of all the water on the planet. </w:t>
      </w:r>
    </w:p>
    <w:p w14:paraId="000001A3" w14:textId="77777777" w:rsidR="001E3365" w:rsidRDefault="001E3365"/>
    <w:p w14:paraId="000001A4" w14:textId="77777777" w:rsidR="001E3365" w:rsidRDefault="00F504DA">
      <w:r>
        <w:t xml:space="preserve">Explain that the amounts of water used in the activity must be multiplied many millions of times to get the actual amounts involved. </w:t>
      </w:r>
    </w:p>
    <w:p w14:paraId="000001A5" w14:textId="77777777" w:rsidR="001E3365" w:rsidRDefault="001E3365"/>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57" w:type="dxa"/>
          <w:bottom w:w="100" w:type="dxa"/>
          <w:right w:w="57" w:type="dxa"/>
        </w:tblCellMar>
        <w:tblLook w:val="0400" w:firstRow="0" w:lastRow="0" w:firstColumn="0" w:lastColumn="0" w:noHBand="0" w:noVBand="1"/>
      </w:tblPr>
      <w:tblGrid>
        <w:gridCol w:w="2965"/>
        <w:gridCol w:w="6664"/>
      </w:tblGrid>
      <w:tr w:rsidR="001E3365" w14:paraId="4F16096E" w14:textId="77777777">
        <w:tc>
          <w:tcPr>
            <w:tcW w:w="2965" w:type="dxa"/>
          </w:tcPr>
          <w:p w14:paraId="000001A6" w14:textId="77777777" w:rsidR="001E3365" w:rsidRDefault="00F504DA">
            <w:pPr>
              <w:pBdr>
                <w:top w:val="nil"/>
                <w:left w:val="nil"/>
                <w:bottom w:val="nil"/>
                <w:right w:val="nil"/>
                <w:between w:val="nil"/>
              </w:pBdr>
              <w:rPr>
                <w:b/>
                <w:color w:val="000000"/>
              </w:rPr>
            </w:pPr>
            <w:r>
              <w:rPr>
                <w:b/>
                <w:color w:val="000000"/>
              </w:rPr>
              <w:t>Action</w:t>
            </w:r>
          </w:p>
        </w:tc>
        <w:tc>
          <w:tcPr>
            <w:tcW w:w="6664" w:type="dxa"/>
          </w:tcPr>
          <w:p w14:paraId="000001A7" w14:textId="77777777" w:rsidR="001E3365" w:rsidRDefault="00F504DA">
            <w:pPr>
              <w:pBdr>
                <w:top w:val="nil"/>
                <w:left w:val="nil"/>
                <w:bottom w:val="nil"/>
                <w:right w:val="nil"/>
                <w:between w:val="nil"/>
              </w:pBdr>
              <w:rPr>
                <w:b/>
                <w:color w:val="000000"/>
              </w:rPr>
            </w:pPr>
            <w:r>
              <w:rPr>
                <w:b/>
                <w:color w:val="000000"/>
              </w:rPr>
              <w:t>Description</w:t>
            </w:r>
          </w:p>
        </w:tc>
      </w:tr>
      <w:tr w:rsidR="001E3365" w14:paraId="1B74ABD0" w14:textId="77777777">
        <w:tc>
          <w:tcPr>
            <w:tcW w:w="2965" w:type="dxa"/>
          </w:tcPr>
          <w:p w14:paraId="000001A8" w14:textId="77777777" w:rsidR="001E3365" w:rsidRDefault="00F504DA">
            <w:pPr>
              <w:numPr>
                <w:ilvl w:val="0"/>
                <w:numId w:val="3"/>
              </w:numPr>
              <w:pBdr>
                <w:top w:val="nil"/>
                <w:left w:val="nil"/>
                <w:bottom w:val="nil"/>
                <w:right w:val="nil"/>
                <w:between w:val="nil"/>
              </w:pBdr>
              <w:rPr>
                <w:color w:val="000000"/>
              </w:rPr>
            </w:pPr>
            <w:r>
              <w:rPr>
                <w:color w:val="000000"/>
              </w:rPr>
              <w:t>Fill a bucket with water.</w:t>
            </w:r>
          </w:p>
        </w:tc>
        <w:tc>
          <w:tcPr>
            <w:tcW w:w="6664" w:type="dxa"/>
          </w:tcPr>
          <w:p w14:paraId="000001A9" w14:textId="77777777" w:rsidR="001E3365" w:rsidRDefault="00F504DA">
            <w:pPr>
              <w:pBdr>
                <w:top w:val="nil"/>
                <w:left w:val="nil"/>
                <w:bottom w:val="nil"/>
                <w:right w:val="nil"/>
                <w:between w:val="nil"/>
              </w:pBdr>
              <w:rPr>
                <w:color w:val="000000"/>
              </w:rPr>
            </w:pPr>
            <w:r>
              <w:rPr>
                <w:color w:val="000000"/>
              </w:rPr>
              <w:t>This bucket of water represents all the water on Earth (including water in the air as rain or mist).</w:t>
            </w:r>
          </w:p>
        </w:tc>
      </w:tr>
      <w:tr w:rsidR="001E3365" w14:paraId="65EFFEC9" w14:textId="77777777">
        <w:tc>
          <w:tcPr>
            <w:tcW w:w="2965" w:type="dxa"/>
          </w:tcPr>
          <w:p w14:paraId="000001AA" w14:textId="77777777" w:rsidR="001E3365" w:rsidRDefault="00F504DA">
            <w:pPr>
              <w:numPr>
                <w:ilvl w:val="0"/>
                <w:numId w:val="3"/>
              </w:numPr>
              <w:pBdr>
                <w:top w:val="nil"/>
                <w:left w:val="nil"/>
                <w:bottom w:val="nil"/>
                <w:right w:val="nil"/>
                <w:between w:val="nil"/>
              </w:pBdr>
              <w:rPr>
                <w:color w:val="000000"/>
              </w:rPr>
            </w:pPr>
            <w:r>
              <w:rPr>
                <w:color w:val="000000"/>
              </w:rPr>
              <w:t xml:space="preserve">Ask a volunteer to take a small cup of water from the bucket. </w:t>
            </w:r>
          </w:p>
        </w:tc>
        <w:tc>
          <w:tcPr>
            <w:tcW w:w="6664" w:type="dxa"/>
          </w:tcPr>
          <w:p w14:paraId="000001AB" w14:textId="77777777" w:rsidR="001E3365" w:rsidRDefault="00F504DA">
            <w:pPr>
              <w:pBdr>
                <w:top w:val="nil"/>
                <w:left w:val="nil"/>
                <w:bottom w:val="nil"/>
                <w:right w:val="nil"/>
                <w:between w:val="nil"/>
              </w:pBdr>
              <w:rPr>
                <w:color w:val="000000"/>
              </w:rPr>
            </w:pPr>
            <w:r>
              <w:rPr>
                <w:color w:val="000000"/>
              </w:rPr>
              <w:t xml:space="preserve">The water in the cup represents all the </w:t>
            </w:r>
            <w:r>
              <w:t>freshwater</w:t>
            </w:r>
            <w:r>
              <w:rPr>
                <w:color w:val="000000"/>
              </w:rPr>
              <w:t xml:space="preserve"> on Earth.</w:t>
            </w:r>
          </w:p>
          <w:p w14:paraId="000001AC" w14:textId="77777777" w:rsidR="001E3365" w:rsidRDefault="001E3365">
            <w:pPr>
              <w:pBdr>
                <w:top w:val="nil"/>
                <w:left w:val="nil"/>
                <w:bottom w:val="nil"/>
                <w:right w:val="nil"/>
                <w:between w:val="nil"/>
              </w:pBdr>
              <w:rPr>
                <w:color w:val="000000"/>
              </w:rPr>
            </w:pPr>
          </w:p>
          <w:p w14:paraId="000001AD" w14:textId="77777777" w:rsidR="001E3365" w:rsidRDefault="001E3365">
            <w:pPr>
              <w:pBdr>
                <w:top w:val="nil"/>
                <w:left w:val="nil"/>
                <w:bottom w:val="nil"/>
                <w:right w:val="nil"/>
                <w:between w:val="nil"/>
              </w:pBdr>
              <w:rPr>
                <w:color w:val="000000"/>
              </w:rPr>
            </w:pPr>
          </w:p>
        </w:tc>
      </w:tr>
      <w:tr w:rsidR="001E3365" w14:paraId="430E5603" w14:textId="77777777">
        <w:tc>
          <w:tcPr>
            <w:tcW w:w="2965" w:type="dxa"/>
          </w:tcPr>
          <w:p w14:paraId="000001AE" w14:textId="77777777" w:rsidR="001E3365" w:rsidRDefault="00F504DA">
            <w:pPr>
              <w:numPr>
                <w:ilvl w:val="0"/>
                <w:numId w:val="3"/>
              </w:numPr>
              <w:pBdr>
                <w:top w:val="nil"/>
                <w:left w:val="nil"/>
                <w:bottom w:val="nil"/>
                <w:right w:val="nil"/>
                <w:between w:val="nil"/>
              </w:pBdr>
              <w:rPr>
                <w:color w:val="000000"/>
              </w:rPr>
            </w:pPr>
            <w:r>
              <w:rPr>
                <w:color w:val="000000"/>
              </w:rPr>
              <w:t>Add salt to the water in the bucket and stir.</w:t>
            </w:r>
          </w:p>
        </w:tc>
        <w:tc>
          <w:tcPr>
            <w:tcW w:w="6664" w:type="dxa"/>
          </w:tcPr>
          <w:p w14:paraId="000001AF" w14:textId="77777777" w:rsidR="001E3365" w:rsidRDefault="00F504DA">
            <w:pPr>
              <w:pBdr>
                <w:top w:val="nil"/>
                <w:left w:val="nil"/>
                <w:bottom w:val="nil"/>
                <w:right w:val="nil"/>
                <w:between w:val="nil"/>
              </w:pBdr>
              <w:rPr>
                <w:color w:val="000000"/>
              </w:rPr>
            </w:pPr>
            <w:r>
              <w:rPr>
                <w:color w:val="000000"/>
              </w:rPr>
              <w:t>The water left in the bucket represents the saltwater in the world’s oceans.</w:t>
            </w:r>
          </w:p>
        </w:tc>
      </w:tr>
      <w:tr w:rsidR="001E3365" w14:paraId="180687A3" w14:textId="77777777">
        <w:tc>
          <w:tcPr>
            <w:tcW w:w="2965" w:type="dxa"/>
          </w:tcPr>
          <w:p w14:paraId="000001B0" w14:textId="77777777" w:rsidR="001E3365" w:rsidRDefault="00F504DA">
            <w:pPr>
              <w:numPr>
                <w:ilvl w:val="0"/>
                <w:numId w:val="3"/>
              </w:numPr>
              <w:pBdr>
                <w:top w:val="nil"/>
                <w:left w:val="nil"/>
                <w:bottom w:val="nil"/>
                <w:right w:val="nil"/>
                <w:between w:val="nil"/>
              </w:pBdr>
              <w:rPr>
                <w:color w:val="000000"/>
              </w:rPr>
            </w:pPr>
            <w:r>
              <w:rPr>
                <w:color w:val="000000"/>
              </w:rPr>
              <w:t>Ask a student to take a teaspoon of water from the cup.</w:t>
            </w:r>
          </w:p>
        </w:tc>
        <w:tc>
          <w:tcPr>
            <w:tcW w:w="6664" w:type="dxa"/>
          </w:tcPr>
          <w:p w14:paraId="000001B1" w14:textId="77777777" w:rsidR="001E3365" w:rsidRDefault="00F504DA">
            <w:pPr>
              <w:pBdr>
                <w:top w:val="nil"/>
                <w:left w:val="nil"/>
                <w:bottom w:val="nil"/>
                <w:right w:val="nil"/>
                <w:between w:val="nil"/>
              </w:pBdr>
              <w:rPr>
                <w:color w:val="000000"/>
              </w:rPr>
            </w:pPr>
            <w:r>
              <w:rPr>
                <w:color w:val="000000"/>
              </w:rPr>
              <w:t>The water left in the cup represents freshwater that is difficult to get at (underground water or water frozen in glaciers</w:t>
            </w:r>
            <w:r>
              <w:t xml:space="preserve"> and</w:t>
            </w:r>
            <w:r>
              <w:rPr>
                <w:color w:val="000000"/>
              </w:rPr>
              <w:t xml:space="preserve"> ice caps).  The water in the teaspoon represents the remaining surface water and other freshwater.</w:t>
            </w:r>
          </w:p>
        </w:tc>
      </w:tr>
      <w:tr w:rsidR="001E3365" w14:paraId="4D8E23D3" w14:textId="77777777">
        <w:tc>
          <w:tcPr>
            <w:tcW w:w="2965" w:type="dxa"/>
          </w:tcPr>
          <w:p w14:paraId="000001B2" w14:textId="77777777" w:rsidR="001E3365" w:rsidRDefault="00F504DA">
            <w:pPr>
              <w:numPr>
                <w:ilvl w:val="0"/>
                <w:numId w:val="3"/>
              </w:numPr>
              <w:pBdr>
                <w:top w:val="nil"/>
                <w:left w:val="nil"/>
                <w:bottom w:val="nil"/>
                <w:right w:val="nil"/>
                <w:between w:val="nil"/>
              </w:pBdr>
              <w:rPr>
                <w:color w:val="000000"/>
              </w:rPr>
            </w:pPr>
            <w:r>
              <w:rPr>
                <w:color w:val="000000"/>
              </w:rPr>
              <w:t xml:space="preserve">Examine the water in the teaspoon. </w:t>
            </w:r>
          </w:p>
        </w:tc>
        <w:tc>
          <w:tcPr>
            <w:tcW w:w="6664" w:type="dxa"/>
          </w:tcPr>
          <w:p w14:paraId="000001B3" w14:textId="77777777" w:rsidR="001E3365" w:rsidRDefault="00F504DA">
            <w:pPr>
              <w:pBdr>
                <w:top w:val="nil"/>
                <w:left w:val="nil"/>
                <w:bottom w:val="nil"/>
                <w:right w:val="nil"/>
                <w:between w:val="nil"/>
              </w:pBdr>
              <w:rPr>
                <w:color w:val="000000"/>
              </w:rPr>
            </w:pPr>
            <w:r>
              <w:rPr>
                <w:color w:val="000000"/>
              </w:rPr>
              <w:t>Water left in the teaspoon represents freshwater that is easier to get at (in lakes, rivers, streams or in the ground and underground), but some of this water is still very difficult for us to access (ice, snow, swamps, marshes, water in soil and air).</w:t>
            </w:r>
          </w:p>
        </w:tc>
      </w:tr>
    </w:tbl>
    <w:p w14:paraId="000001B4" w14:textId="77777777" w:rsidR="001E3365" w:rsidRDefault="001E3365"/>
    <w:p w14:paraId="000001B5" w14:textId="77777777" w:rsidR="001E3365" w:rsidRDefault="00F504DA">
      <w:pPr>
        <w:rPr>
          <w:b/>
          <w:i/>
        </w:rPr>
      </w:pPr>
      <w:r>
        <w:rPr>
          <w:b/>
          <w:i/>
        </w:rPr>
        <w:t>Questions to deepen student understanding</w:t>
      </w:r>
    </w:p>
    <w:p w14:paraId="000001B6" w14:textId="77777777" w:rsidR="001E3365" w:rsidRDefault="001E3365"/>
    <w:p w14:paraId="000001B7" w14:textId="77777777" w:rsidR="001E3365" w:rsidRDefault="00F504DA">
      <w:pPr>
        <w:numPr>
          <w:ilvl w:val="0"/>
          <w:numId w:val="27"/>
        </w:numPr>
        <w:pBdr>
          <w:top w:val="nil"/>
          <w:left w:val="nil"/>
          <w:bottom w:val="nil"/>
          <w:right w:val="nil"/>
          <w:between w:val="nil"/>
        </w:pBdr>
        <w:ind w:left="357" w:hanging="357"/>
      </w:pPr>
      <w:r>
        <w:t>Where would you find water that we can’t see?</w:t>
      </w:r>
    </w:p>
    <w:p w14:paraId="000001B8" w14:textId="77777777" w:rsidR="001E3365" w:rsidRDefault="00F504DA">
      <w:pPr>
        <w:numPr>
          <w:ilvl w:val="0"/>
          <w:numId w:val="27"/>
        </w:numPr>
        <w:pBdr>
          <w:top w:val="nil"/>
          <w:left w:val="nil"/>
          <w:bottom w:val="nil"/>
          <w:right w:val="nil"/>
          <w:between w:val="nil"/>
        </w:pBdr>
        <w:ind w:left="357" w:hanging="357"/>
      </w:pPr>
      <w:r>
        <w:t>Do we have enough water where we live? In our country? In the world?</w:t>
      </w:r>
    </w:p>
    <w:p w14:paraId="000001B9" w14:textId="77777777" w:rsidR="001E3365" w:rsidRDefault="00F504DA">
      <w:pPr>
        <w:numPr>
          <w:ilvl w:val="0"/>
          <w:numId w:val="27"/>
        </w:numPr>
        <w:pBdr>
          <w:top w:val="nil"/>
          <w:left w:val="nil"/>
          <w:bottom w:val="nil"/>
          <w:right w:val="nil"/>
          <w:between w:val="nil"/>
        </w:pBdr>
        <w:ind w:left="357" w:hanging="357"/>
      </w:pPr>
      <w:r>
        <w:t>Do you think that we will always have plentiful water supplies where we live?</w:t>
      </w:r>
    </w:p>
    <w:p w14:paraId="000001BA" w14:textId="77777777" w:rsidR="001E3365" w:rsidRDefault="00F504DA">
      <w:pPr>
        <w:numPr>
          <w:ilvl w:val="0"/>
          <w:numId w:val="27"/>
        </w:numPr>
        <w:pBdr>
          <w:top w:val="nil"/>
          <w:left w:val="nil"/>
          <w:bottom w:val="nil"/>
          <w:right w:val="nil"/>
          <w:between w:val="nil"/>
        </w:pBdr>
        <w:ind w:left="357" w:hanging="357"/>
      </w:pPr>
      <w:r>
        <w:t xml:space="preserve">Is there some way that we can make more water if we run low on it? </w:t>
      </w:r>
    </w:p>
    <w:p w14:paraId="000001BB" w14:textId="77777777" w:rsidR="001E3365" w:rsidRDefault="00F504DA">
      <w:pPr>
        <w:numPr>
          <w:ilvl w:val="0"/>
          <w:numId w:val="27"/>
        </w:numPr>
        <w:pBdr>
          <w:top w:val="nil"/>
          <w:left w:val="nil"/>
          <w:bottom w:val="nil"/>
          <w:right w:val="nil"/>
          <w:between w:val="nil"/>
        </w:pBdr>
        <w:ind w:left="357" w:hanging="357"/>
      </w:pPr>
      <w:r>
        <w:t xml:space="preserve">Why is water a taonga? </w:t>
      </w:r>
    </w:p>
    <w:p w14:paraId="000001BC" w14:textId="77777777" w:rsidR="001E3365" w:rsidRDefault="00F504DA">
      <w:pPr>
        <w:numPr>
          <w:ilvl w:val="0"/>
          <w:numId w:val="27"/>
        </w:numPr>
        <w:pBdr>
          <w:top w:val="nil"/>
          <w:left w:val="nil"/>
          <w:bottom w:val="nil"/>
          <w:right w:val="nil"/>
          <w:between w:val="nil"/>
        </w:pBdr>
        <w:ind w:left="357" w:hanging="357"/>
      </w:pPr>
      <w:r>
        <w:t>What are our relationships with freshwater?</w:t>
      </w:r>
    </w:p>
    <w:p w14:paraId="000001BD" w14:textId="77777777" w:rsidR="001E3365" w:rsidRDefault="001E3365"/>
    <w:p w14:paraId="000001BE" w14:textId="77777777" w:rsidR="001E3365" w:rsidRDefault="00F504DA">
      <w:pPr>
        <w:rPr>
          <w:b/>
          <w:i/>
        </w:rPr>
      </w:pPr>
      <w:r>
        <w:rPr>
          <w:b/>
          <w:i/>
        </w:rPr>
        <w:lastRenderedPageBreak/>
        <w:t>Reflecting on learning</w:t>
      </w:r>
    </w:p>
    <w:p w14:paraId="000001BF" w14:textId="77777777" w:rsidR="001E3365" w:rsidRDefault="001E3365"/>
    <w:p w14:paraId="000001C0" w14:textId="77777777" w:rsidR="001E3365" w:rsidRDefault="00F504DA">
      <w:pPr>
        <w:numPr>
          <w:ilvl w:val="0"/>
          <w:numId w:val="27"/>
        </w:numPr>
        <w:pBdr>
          <w:top w:val="nil"/>
          <w:left w:val="nil"/>
          <w:bottom w:val="nil"/>
          <w:right w:val="nil"/>
          <w:between w:val="nil"/>
        </w:pBdr>
        <w:ind w:left="357" w:hanging="357"/>
      </w:pPr>
      <w:r>
        <w:t>Describe how water is important to you</w:t>
      </w:r>
    </w:p>
    <w:p w14:paraId="000001C1" w14:textId="77777777" w:rsidR="001E3365" w:rsidRDefault="00F504DA">
      <w:pPr>
        <w:numPr>
          <w:ilvl w:val="0"/>
          <w:numId w:val="27"/>
        </w:numPr>
        <w:pBdr>
          <w:top w:val="nil"/>
          <w:left w:val="nil"/>
          <w:bottom w:val="nil"/>
          <w:right w:val="nil"/>
          <w:between w:val="nil"/>
        </w:pBdr>
        <w:ind w:left="357" w:hanging="357"/>
      </w:pPr>
      <w:r>
        <w:t>How are you connected to water?</w:t>
      </w:r>
    </w:p>
    <w:p w14:paraId="000001C2" w14:textId="77777777" w:rsidR="001E3365" w:rsidRDefault="00F504DA">
      <w:pPr>
        <w:numPr>
          <w:ilvl w:val="0"/>
          <w:numId w:val="27"/>
        </w:numPr>
        <w:pBdr>
          <w:top w:val="nil"/>
          <w:left w:val="nil"/>
          <w:bottom w:val="nil"/>
          <w:right w:val="nil"/>
          <w:between w:val="nil"/>
        </w:pBdr>
        <w:ind w:left="357" w:hanging="357"/>
      </w:pPr>
      <w:bookmarkStart w:id="1" w:name="_heading=h.1fob9te" w:colFirst="0" w:colLast="0"/>
      <w:bookmarkEnd w:id="1"/>
      <w:r>
        <w:t>Do you think that we have an unlimited supply of freshwater available to us?</w:t>
      </w:r>
    </w:p>
    <w:p w14:paraId="000001C4" w14:textId="52CA7AC4" w:rsidR="001E3365" w:rsidRDefault="001E3365" w:rsidP="00EB02E5"/>
    <w:p w14:paraId="000001C5" w14:textId="11B5838D" w:rsidR="001E3365" w:rsidRDefault="00A55BE2">
      <w:pPr>
        <w:pBdr>
          <w:top w:val="single" w:sz="4" w:space="0" w:color="000000"/>
          <w:left w:val="single" w:sz="4" w:space="4" w:color="000000"/>
          <w:bottom w:val="single" w:sz="4" w:space="1" w:color="000000"/>
          <w:right w:val="single" w:sz="4" w:space="4" w:color="000000"/>
        </w:pBdr>
      </w:pPr>
      <w:bookmarkStart w:id="2" w:name="_heading=h.3znysh7" w:colFirst="0" w:colLast="0"/>
      <w:bookmarkEnd w:id="2"/>
      <w:r>
        <w:t xml:space="preserve">This activity is part of a suite of resources that support </w:t>
      </w:r>
      <w:hyperlink r:id="rId20" w:history="1">
        <w:r w:rsidRPr="00233D3E">
          <w:rPr>
            <w:rStyle w:val="Hyperlink"/>
          </w:rPr>
          <w:t>Smart Water – a context for learning</w:t>
        </w:r>
      </w:hyperlink>
      <w:r>
        <w:t xml:space="preserve">, which provides students and teachers with opportunities to connect with water and learn more about drinking water in the Waikato region. The science and mātauranga concepts that underpin Smart Water are transferable to other locations in Aotearoa New Zealand. </w:t>
      </w:r>
      <w:hyperlink r:id="rId21">
        <w:r>
          <w:rPr>
            <w:color w:val="1155CC"/>
            <w:u w:val="single"/>
          </w:rPr>
          <w:t>Smart Water</w:t>
        </w:r>
      </w:hyperlink>
      <w:r>
        <w:t xml:space="preserve"> Starts With You is a partnership between Hamilton City Council, Waipā District Council and Waikato District Council. It aims to foster a greater understanding and appreciation of water from source to tap and supports schools, organisations and communities to use water sustainably</w:t>
      </w:r>
      <w:r w:rsidR="00F504DA">
        <w:t>.</w:t>
      </w:r>
      <w:r w:rsidR="00F504DA">
        <w:br w:type="page"/>
      </w:r>
    </w:p>
    <w:p w14:paraId="000001C6" w14:textId="77777777" w:rsidR="001E3365" w:rsidRDefault="00F504DA">
      <w:pPr>
        <w:rPr>
          <w:b/>
        </w:rPr>
      </w:pPr>
      <w:r>
        <w:rPr>
          <w:b/>
        </w:rPr>
        <w:lastRenderedPageBreak/>
        <w:t>For students</w:t>
      </w:r>
    </w:p>
    <w:p w14:paraId="000001C7" w14:textId="77777777" w:rsidR="001E3365" w:rsidRDefault="001E3365"/>
    <w:p w14:paraId="000001C8" w14:textId="77777777" w:rsidR="001E3365" w:rsidRDefault="00F504DA">
      <w:pPr>
        <w:spacing w:before="40"/>
        <w:rPr>
          <w:color w:val="1155CC"/>
          <w:sz w:val="32"/>
          <w:szCs w:val="32"/>
        </w:rPr>
      </w:pPr>
      <w:bookmarkStart w:id="3" w:name="bookmark=id.2s8eyo1" w:colFirst="0" w:colLast="0"/>
      <w:bookmarkStart w:id="4" w:name="Recording_our_ideas"/>
      <w:bookmarkEnd w:id="3"/>
      <w:r>
        <w:rPr>
          <w:color w:val="1155CC"/>
          <w:sz w:val="32"/>
          <w:szCs w:val="32"/>
        </w:rPr>
        <w:t>Recording our ideas about freshwater</w:t>
      </w:r>
    </w:p>
    <w:bookmarkEnd w:id="4"/>
    <w:p w14:paraId="000001C9" w14:textId="77777777" w:rsidR="001E3365" w:rsidRDefault="001E3365"/>
    <w:p w14:paraId="000001CA" w14:textId="2A1D1732" w:rsidR="001E3365" w:rsidRDefault="00F504DA">
      <w:pPr>
        <w:numPr>
          <w:ilvl w:val="0"/>
          <w:numId w:val="16"/>
        </w:numPr>
      </w:pPr>
      <w:r>
        <w:t xml:space="preserve">View the </w:t>
      </w:r>
      <w:hyperlink r:id="rId22" w:history="1">
        <w:r w:rsidRPr="00233D3E">
          <w:rPr>
            <w:rStyle w:val="Hyperlink"/>
          </w:rPr>
          <w:t>Smart Water: Water is a taonga – slideshow</w:t>
        </w:r>
      </w:hyperlink>
      <w:r>
        <w:t>.</w:t>
      </w:r>
    </w:p>
    <w:p w14:paraId="000001CB" w14:textId="77777777" w:rsidR="001E3365" w:rsidRDefault="001E3365">
      <w:pPr>
        <w:ind w:left="360"/>
      </w:pPr>
    </w:p>
    <w:p w14:paraId="000001CC" w14:textId="77777777" w:rsidR="001E3365" w:rsidRDefault="00F504DA">
      <w:pPr>
        <w:numPr>
          <w:ilvl w:val="0"/>
          <w:numId w:val="16"/>
        </w:numPr>
      </w:pPr>
      <w:r>
        <w:t xml:space="preserve">Record your ideas about water in the table below. </w:t>
      </w:r>
    </w:p>
    <w:p w14:paraId="000001CD" w14:textId="77777777" w:rsidR="001E3365" w:rsidRDefault="001E3365"/>
    <w:p w14:paraId="000001CE" w14:textId="77777777" w:rsidR="001E3365" w:rsidRDefault="00F504DA">
      <w:pPr>
        <w:numPr>
          <w:ilvl w:val="0"/>
          <w:numId w:val="16"/>
        </w:numPr>
      </w:pPr>
      <w:r>
        <w:t xml:space="preserve">Use the information to begin planning a learning inquiry with your teacher and classmates. </w:t>
      </w:r>
    </w:p>
    <w:p w14:paraId="000001CF" w14:textId="77777777" w:rsidR="001E3365" w:rsidRDefault="001E3365">
      <w:pPr>
        <w:widowControl/>
        <w:pBdr>
          <w:top w:val="nil"/>
          <w:left w:val="nil"/>
          <w:bottom w:val="nil"/>
          <w:right w:val="nil"/>
          <w:between w:val="nil"/>
        </w:pBdr>
        <w:ind w:left="720"/>
        <w:rPr>
          <w:color w:val="00000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0" w:type="dxa"/>
          <w:bottom w:w="100" w:type="dxa"/>
          <w:right w:w="115" w:type="dxa"/>
        </w:tblCellMar>
        <w:tblLook w:val="0400" w:firstRow="0" w:lastRow="0" w:firstColumn="0" w:lastColumn="0" w:noHBand="0" w:noVBand="1"/>
      </w:tblPr>
      <w:tblGrid>
        <w:gridCol w:w="3681"/>
        <w:gridCol w:w="5948"/>
      </w:tblGrid>
      <w:tr w:rsidR="001E3365" w14:paraId="53A1DB75" w14:textId="77777777">
        <w:tc>
          <w:tcPr>
            <w:tcW w:w="3681" w:type="dxa"/>
          </w:tcPr>
          <w:p w14:paraId="000001D0" w14:textId="77777777" w:rsidR="001E3365" w:rsidRDefault="00F504DA">
            <w:pPr>
              <w:rPr>
                <w:b/>
                <w:color w:val="002060"/>
                <w:sz w:val="22"/>
                <w:szCs w:val="22"/>
              </w:rPr>
            </w:pPr>
            <w:r>
              <w:rPr>
                <w:b/>
                <w:color w:val="002060"/>
                <w:sz w:val="22"/>
                <w:szCs w:val="22"/>
              </w:rPr>
              <w:t>What do you already know about water?</w:t>
            </w:r>
          </w:p>
          <w:p w14:paraId="000001D1" w14:textId="77777777" w:rsidR="001E3365" w:rsidRDefault="001E3365">
            <w:pPr>
              <w:rPr>
                <w:b/>
                <w:color w:val="002060"/>
                <w:sz w:val="22"/>
                <w:szCs w:val="22"/>
              </w:rPr>
            </w:pPr>
          </w:p>
          <w:p w14:paraId="000001D2" w14:textId="77777777" w:rsidR="001E3365" w:rsidRDefault="001E3365">
            <w:pPr>
              <w:rPr>
                <w:b/>
                <w:color w:val="002060"/>
                <w:sz w:val="22"/>
                <w:szCs w:val="22"/>
              </w:rPr>
            </w:pPr>
          </w:p>
          <w:p w14:paraId="000001D3" w14:textId="77777777" w:rsidR="001E3365" w:rsidRDefault="001E3365">
            <w:pPr>
              <w:rPr>
                <w:b/>
                <w:color w:val="002060"/>
                <w:sz w:val="22"/>
                <w:szCs w:val="22"/>
              </w:rPr>
            </w:pPr>
          </w:p>
          <w:p w14:paraId="000001D4" w14:textId="77777777" w:rsidR="001E3365" w:rsidRDefault="001E3365">
            <w:pPr>
              <w:rPr>
                <w:b/>
                <w:color w:val="002060"/>
                <w:sz w:val="22"/>
                <w:szCs w:val="22"/>
              </w:rPr>
            </w:pPr>
          </w:p>
          <w:p w14:paraId="000001D5" w14:textId="77777777" w:rsidR="001E3365" w:rsidRDefault="001E3365">
            <w:pPr>
              <w:rPr>
                <w:b/>
                <w:color w:val="002060"/>
                <w:sz w:val="22"/>
                <w:szCs w:val="22"/>
              </w:rPr>
            </w:pPr>
          </w:p>
          <w:p w14:paraId="000001D6" w14:textId="77777777" w:rsidR="001E3365" w:rsidRDefault="001E3365">
            <w:pPr>
              <w:rPr>
                <w:b/>
                <w:color w:val="002060"/>
                <w:sz w:val="22"/>
                <w:szCs w:val="22"/>
              </w:rPr>
            </w:pPr>
          </w:p>
          <w:p w14:paraId="000001D7" w14:textId="77777777" w:rsidR="001E3365" w:rsidRDefault="001E3365">
            <w:pPr>
              <w:rPr>
                <w:b/>
                <w:color w:val="002060"/>
                <w:sz w:val="22"/>
                <w:szCs w:val="22"/>
              </w:rPr>
            </w:pPr>
          </w:p>
        </w:tc>
        <w:tc>
          <w:tcPr>
            <w:tcW w:w="5948" w:type="dxa"/>
          </w:tcPr>
          <w:p w14:paraId="000001D8" w14:textId="77777777" w:rsidR="001E3365" w:rsidRDefault="001E3365"/>
          <w:p w14:paraId="000001D9" w14:textId="77777777" w:rsidR="001E3365" w:rsidRDefault="001E3365"/>
        </w:tc>
      </w:tr>
      <w:tr w:rsidR="001E3365" w14:paraId="036CF2B2" w14:textId="77777777">
        <w:tc>
          <w:tcPr>
            <w:tcW w:w="3681" w:type="dxa"/>
          </w:tcPr>
          <w:p w14:paraId="000001DA" w14:textId="77777777" w:rsidR="001E3365" w:rsidRDefault="00F504DA">
            <w:pPr>
              <w:rPr>
                <w:b/>
                <w:color w:val="002060"/>
                <w:sz w:val="22"/>
                <w:szCs w:val="22"/>
              </w:rPr>
            </w:pPr>
            <w:r>
              <w:rPr>
                <w:b/>
                <w:color w:val="002060"/>
                <w:sz w:val="22"/>
                <w:szCs w:val="22"/>
              </w:rPr>
              <w:t>Where can you find freshwater in your community?</w:t>
            </w:r>
          </w:p>
          <w:p w14:paraId="000001DB" w14:textId="77777777" w:rsidR="001E3365" w:rsidRDefault="001E3365">
            <w:pPr>
              <w:rPr>
                <w:b/>
                <w:color w:val="002060"/>
                <w:sz w:val="22"/>
                <w:szCs w:val="22"/>
              </w:rPr>
            </w:pPr>
          </w:p>
          <w:p w14:paraId="000001DC" w14:textId="77777777" w:rsidR="001E3365" w:rsidRDefault="001E3365">
            <w:pPr>
              <w:rPr>
                <w:b/>
                <w:color w:val="002060"/>
                <w:sz w:val="22"/>
                <w:szCs w:val="22"/>
              </w:rPr>
            </w:pPr>
          </w:p>
          <w:p w14:paraId="000001DD" w14:textId="77777777" w:rsidR="001E3365" w:rsidRDefault="001E3365">
            <w:pPr>
              <w:rPr>
                <w:b/>
                <w:color w:val="002060"/>
                <w:sz w:val="22"/>
                <w:szCs w:val="22"/>
              </w:rPr>
            </w:pPr>
          </w:p>
          <w:p w14:paraId="000001DE" w14:textId="77777777" w:rsidR="001E3365" w:rsidRDefault="001E3365">
            <w:pPr>
              <w:rPr>
                <w:b/>
                <w:color w:val="002060"/>
                <w:sz w:val="22"/>
                <w:szCs w:val="22"/>
              </w:rPr>
            </w:pPr>
          </w:p>
          <w:p w14:paraId="000001DF" w14:textId="77777777" w:rsidR="001E3365" w:rsidRDefault="001E3365">
            <w:pPr>
              <w:rPr>
                <w:b/>
                <w:color w:val="002060"/>
                <w:sz w:val="22"/>
                <w:szCs w:val="22"/>
              </w:rPr>
            </w:pPr>
          </w:p>
          <w:p w14:paraId="000001E0" w14:textId="77777777" w:rsidR="001E3365" w:rsidRDefault="001E3365">
            <w:pPr>
              <w:rPr>
                <w:b/>
                <w:color w:val="002060"/>
                <w:sz w:val="22"/>
                <w:szCs w:val="22"/>
              </w:rPr>
            </w:pPr>
          </w:p>
          <w:p w14:paraId="000001E1" w14:textId="77777777" w:rsidR="001E3365" w:rsidRDefault="001E3365">
            <w:pPr>
              <w:rPr>
                <w:b/>
                <w:color w:val="002060"/>
                <w:sz w:val="22"/>
                <w:szCs w:val="22"/>
              </w:rPr>
            </w:pPr>
          </w:p>
        </w:tc>
        <w:tc>
          <w:tcPr>
            <w:tcW w:w="5948" w:type="dxa"/>
          </w:tcPr>
          <w:p w14:paraId="000001E2" w14:textId="77777777" w:rsidR="001E3365" w:rsidRDefault="001E3365"/>
        </w:tc>
      </w:tr>
      <w:tr w:rsidR="001E3365" w14:paraId="05A74C51" w14:textId="77777777">
        <w:tc>
          <w:tcPr>
            <w:tcW w:w="3681" w:type="dxa"/>
          </w:tcPr>
          <w:p w14:paraId="000001E3" w14:textId="77777777" w:rsidR="001E3365" w:rsidRDefault="00F504DA">
            <w:pPr>
              <w:rPr>
                <w:b/>
                <w:color w:val="002060"/>
                <w:sz w:val="22"/>
                <w:szCs w:val="22"/>
              </w:rPr>
            </w:pPr>
            <w:r>
              <w:rPr>
                <w:b/>
                <w:color w:val="002060"/>
                <w:sz w:val="22"/>
                <w:szCs w:val="22"/>
              </w:rPr>
              <w:t>Why is clean, healthy freshwater important?</w:t>
            </w:r>
          </w:p>
          <w:p w14:paraId="000001E4" w14:textId="77777777" w:rsidR="001E3365" w:rsidRDefault="001E3365">
            <w:pPr>
              <w:rPr>
                <w:b/>
                <w:color w:val="002060"/>
                <w:sz w:val="22"/>
                <w:szCs w:val="22"/>
              </w:rPr>
            </w:pPr>
          </w:p>
          <w:p w14:paraId="000001E5" w14:textId="77777777" w:rsidR="001E3365" w:rsidRDefault="001E3365">
            <w:pPr>
              <w:rPr>
                <w:b/>
                <w:color w:val="002060"/>
                <w:sz w:val="22"/>
                <w:szCs w:val="22"/>
              </w:rPr>
            </w:pPr>
          </w:p>
          <w:p w14:paraId="000001E6" w14:textId="77777777" w:rsidR="001E3365" w:rsidRDefault="001E3365">
            <w:pPr>
              <w:rPr>
                <w:b/>
                <w:color w:val="002060"/>
                <w:sz w:val="22"/>
                <w:szCs w:val="22"/>
              </w:rPr>
            </w:pPr>
          </w:p>
          <w:p w14:paraId="000001E7" w14:textId="77777777" w:rsidR="001E3365" w:rsidRDefault="001E3365">
            <w:pPr>
              <w:rPr>
                <w:b/>
                <w:color w:val="002060"/>
                <w:sz w:val="22"/>
                <w:szCs w:val="22"/>
              </w:rPr>
            </w:pPr>
          </w:p>
          <w:p w14:paraId="000001E8" w14:textId="77777777" w:rsidR="001E3365" w:rsidRDefault="001E3365">
            <w:pPr>
              <w:rPr>
                <w:b/>
                <w:color w:val="002060"/>
                <w:sz w:val="22"/>
                <w:szCs w:val="22"/>
              </w:rPr>
            </w:pPr>
          </w:p>
          <w:p w14:paraId="000001E9" w14:textId="77777777" w:rsidR="001E3365" w:rsidRDefault="001E3365">
            <w:pPr>
              <w:rPr>
                <w:b/>
                <w:color w:val="002060"/>
                <w:sz w:val="22"/>
                <w:szCs w:val="22"/>
              </w:rPr>
            </w:pPr>
          </w:p>
          <w:p w14:paraId="000001EA" w14:textId="77777777" w:rsidR="001E3365" w:rsidRDefault="001E3365">
            <w:pPr>
              <w:rPr>
                <w:b/>
                <w:color w:val="002060"/>
                <w:sz w:val="22"/>
                <w:szCs w:val="22"/>
              </w:rPr>
            </w:pPr>
          </w:p>
          <w:p w14:paraId="000001EB" w14:textId="77777777" w:rsidR="001E3365" w:rsidRDefault="001E3365">
            <w:pPr>
              <w:rPr>
                <w:b/>
                <w:color w:val="002060"/>
                <w:sz w:val="22"/>
                <w:szCs w:val="22"/>
              </w:rPr>
            </w:pPr>
          </w:p>
        </w:tc>
        <w:tc>
          <w:tcPr>
            <w:tcW w:w="5948" w:type="dxa"/>
          </w:tcPr>
          <w:p w14:paraId="000001EC" w14:textId="77777777" w:rsidR="001E3365" w:rsidRDefault="001E3365"/>
        </w:tc>
      </w:tr>
      <w:tr w:rsidR="001E3365" w14:paraId="7E2774FF" w14:textId="77777777">
        <w:tc>
          <w:tcPr>
            <w:tcW w:w="3681" w:type="dxa"/>
          </w:tcPr>
          <w:p w14:paraId="000001ED" w14:textId="77777777" w:rsidR="001E3365" w:rsidRDefault="00F504DA">
            <w:pPr>
              <w:rPr>
                <w:b/>
                <w:color w:val="002060"/>
                <w:sz w:val="22"/>
                <w:szCs w:val="22"/>
              </w:rPr>
            </w:pPr>
            <w:r>
              <w:rPr>
                <w:b/>
                <w:color w:val="002060"/>
                <w:sz w:val="22"/>
                <w:szCs w:val="22"/>
              </w:rPr>
              <w:t xml:space="preserve">What would you like to know about freshwater? </w:t>
            </w:r>
          </w:p>
          <w:p w14:paraId="000001EE" w14:textId="77777777" w:rsidR="001E3365" w:rsidRDefault="001E3365">
            <w:pPr>
              <w:rPr>
                <w:b/>
                <w:color w:val="002060"/>
                <w:sz w:val="22"/>
                <w:szCs w:val="22"/>
              </w:rPr>
            </w:pPr>
          </w:p>
          <w:p w14:paraId="000001EF" w14:textId="77777777" w:rsidR="001E3365" w:rsidRDefault="001E3365">
            <w:pPr>
              <w:rPr>
                <w:b/>
                <w:color w:val="002060"/>
                <w:sz w:val="22"/>
                <w:szCs w:val="22"/>
              </w:rPr>
            </w:pPr>
          </w:p>
          <w:p w14:paraId="000001F0" w14:textId="77777777" w:rsidR="001E3365" w:rsidRDefault="001E3365">
            <w:pPr>
              <w:rPr>
                <w:b/>
                <w:color w:val="002060"/>
                <w:sz w:val="22"/>
                <w:szCs w:val="22"/>
              </w:rPr>
            </w:pPr>
          </w:p>
          <w:p w14:paraId="000001F1" w14:textId="77777777" w:rsidR="001E3365" w:rsidRDefault="001E3365">
            <w:pPr>
              <w:rPr>
                <w:b/>
                <w:color w:val="002060"/>
                <w:sz w:val="22"/>
                <w:szCs w:val="22"/>
              </w:rPr>
            </w:pPr>
          </w:p>
          <w:p w14:paraId="000001F2" w14:textId="77777777" w:rsidR="001E3365" w:rsidRDefault="001E3365">
            <w:pPr>
              <w:rPr>
                <w:b/>
                <w:color w:val="002060"/>
                <w:sz w:val="22"/>
                <w:szCs w:val="22"/>
              </w:rPr>
            </w:pPr>
          </w:p>
          <w:p w14:paraId="000001F3" w14:textId="77777777" w:rsidR="001E3365" w:rsidRDefault="001E3365">
            <w:pPr>
              <w:rPr>
                <w:b/>
                <w:color w:val="002060"/>
                <w:sz w:val="22"/>
                <w:szCs w:val="22"/>
              </w:rPr>
            </w:pPr>
          </w:p>
          <w:p w14:paraId="000001F4" w14:textId="77777777" w:rsidR="001E3365" w:rsidRDefault="001E3365">
            <w:pPr>
              <w:rPr>
                <w:b/>
                <w:color w:val="002060"/>
                <w:sz w:val="22"/>
                <w:szCs w:val="22"/>
              </w:rPr>
            </w:pPr>
          </w:p>
          <w:p w14:paraId="000001F6" w14:textId="77777777" w:rsidR="001E3365" w:rsidRDefault="001E3365">
            <w:pPr>
              <w:rPr>
                <w:b/>
                <w:color w:val="002060"/>
                <w:sz w:val="22"/>
                <w:szCs w:val="22"/>
              </w:rPr>
            </w:pPr>
          </w:p>
        </w:tc>
        <w:tc>
          <w:tcPr>
            <w:tcW w:w="5948" w:type="dxa"/>
          </w:tcPr>
          <w:p w14:paraId="000001F7" w14:textId="77777777" w:rsidR="001E3365" w:rsidRDefault="001E3365"/>
        </w:tc>
      </w:tr>
    </w:tbl>
    <w:p w14:paraId="000001F9" w14:textId="77777777" w:rsidR="001E3365" w:rsidRDefault="001E3365"/>
    <w:sectPr w:rsidR="001E3365">
      <w:pgSz w:w="11907" w:h="16840"/>
      <w:pgMar w:top="1134" w:right="1134" w:bottom="1134" w:left="1134" w:header="46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1A0E" w14:textId="77777777" w:rsidR="00B90831" w:rsidRDefault="00B90831">
      <w:r>
        <w:separator/>
      </w:r>
    </w:p>
  </w:endnote>
  <w:endnote w:type="continuationSeparator" w:id="0">
    <w:p w14:paraId="1D1757D0" w14:textId="77777777" w:rsidR="00B90831" w:rsidRDefault="00B90831">
      <w:r>
        <w:continuationSeparator/>
      </w:r>
    </w:p>
  </w:endnote>
  <w:endnote w:type="continuationNotice" w:id="1">
    <w:p w14:paraId="79F9D40A" w14:textId="77777777" w:rsidR="00B90831" w:rsidRDefault="00B9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3195" w14:textId="77777777" w:rsidR="00B90831" w:rsidRDefault="00B90831">
      <w:r>
        <w:separator/>
      </w:r>
    </w:p>
  </w:footnote>
  <w:footnote w:type="continuationSeparator" w:id="0">
    <w:p w14:paraId="68A9187B" w14:textId="77777777" w:rsidR="00B90831" w:rsidRDefault="00B90831">
      <w:r>
        <w:continuationSeparator/>
      </w:r>
    </w:p>
  </w:footnote>
  <w:footnote w:type="continuationNotice" w:id="1">
    <w:p w14:paraId="09DCF5FD" w14:textId="77777777" w:rsidR="00B90831" w:rsidRDefault="00B90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A7E"/>
    <w:multiLevelType w:val="multilevel"/>
    <w:tmpl w:val="12242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517BE3"/>
    <w:multiLevelType w:val="multilevel"/>
    <w:tmpl w:val="1B3AFF9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54D5A6E"/>
    <w:multiLevelType w:val="multilevel"/>
    <w:tmpl w:val="DF08B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8E55E4"/>
    <w:multiLevelType w:val="multilevel"/>
    <w:tmpl w:val="C5CE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9E0F58"/>
    <w:multiLevelType w:val="multilevel"/>
    <w:tmpl w:val="BDCCC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052D84"/>
    <w:multiLevelType w:val="multilevel"/>
    <w:tmpl w:val="96EC453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D6446E9"/>
    <w:multiLevelType w:val="multilevel"/>
    <w:tmpl w:val="441C3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396254"/>
    <w:multiLevelType w:val="multilevel"/>
    <w:tmpl w:val="F62CB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BF0463"/>
    <w:multiLevelType w:val="multilevel"/>
    <w:tmpl w:val="D1E4A4D2"/>
    <w:lvl w:ilvl="0">
      <w:start w:val="1"/>
      <w:numFmt w:val="decimal"/>
      <w:lvlText w:val="%1."/>
      <w:lvlJc w:val="left"/>
      <w:pPr>
        <w:tabs>
          <w:tab w:val="num" w:pos="720"/>
        </w:tabs>
        <w:ind w:left="720" w:hanging="720"/>
      </w:pPr>
    </w:lvl>
    <w:lvl w:ilvl="1">
      <w:start w:val="1"/>
      <w:numFmt w:val="decimal"/>
      <w:pStyle w:val="Bulle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50E33FA"/>
    <w:multiLevelType w:val="multilevel"/>
    <w:tmpl w:val="92A8C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AD1A37"/>
    <w:multiLevelType w:val="multilevel"/>
    <w:tmpl w:val="D2BCF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95C55"/>
    <w:multiLevelType w:val="multilevel"/>
    <w:tmpl w:val="DA92A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195A97"/>
    <w:multiLevelType w:val="multilevel"/>
    <w:tmpl w:val="32F42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AA7743"/>
    <w:multiLevelType w:val="multilevel"/>
    <w:tmpl w:val="0A3A9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3D4551"/>
    <w:multiLevelType w:val="multilevel"/>
    <w:tmpl w:val="DFB47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AA2E65"/>
    <w:multiLevelType w:val="multilevel"/>
    <w:tmpl w:val="3C1C83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821917"/>
    <w:multiLevelType w:val="multilevel"/>
    <w:tmpl w:val="83D607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16468E9"/>
    <w:multiLevelType w:val="multilevel"/>
    <w:tmpl w:val="E356FE6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8" w15:restartNumberingAfterBreak="0">
    <w:nsid w:val="453951C5"/>
    <w:multiLevelType w:val="multilevel"/>
    <w:tmpl w:val="858CA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3934BF"/>
    <w:multiLevelType w:val="multilevel"/>
    <w:tmpl w:val="8110C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6D1773A"/>
    <w:multiLevelType w:val="multilevel"/>
    <w:tmpl w:val="9FAAC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A765272"/>
    <w:multiLevelType w:val="multilevel"/>
    <w:tmpl w:val="53404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D4050FE"/>
    <w:multiLevelType w:val="multilevel"/>
    <w:tmpl w:val="AFE2E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DC21A9"/>
    <w:multiLevelType w:val="multilevel"/>
    <w:tmpl w:val="06C61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664CD3"/>
    <w:multiLevelType w:val="multilevel"/>
    <w:tmpl w:val="19FE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59147A"/>
    <w:multiLevelType w:val="multilevel"/>
    <w:tmpl w:val="96189F7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59A441A3"/>
    <w:multiLevelType w:val="multilevel"/>
    <w:tmpl w:val="89B0BA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A472615"/>
    <w:multiLevelType w:val="multilevel"/>
    <w:tmpl w:val="3CB8AD4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739B5448"/>
    <w:multiLevelType w:val="multilevel"/>
    <w:tmpl w:val="4314B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5551E6"/>
    <w:multiLevelType w:val="multilevel"/>
    <w:tmpl w:val="55B438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0552357">
    <w:abstractNumId w:val="3"/>
  </w:num>
  <w:num w:numId="2" w16cid:durableId="1135640239">
    <w:abstractNumId w:val="18"/>
  </w:num>
  <w:num w:numId="3" w16cid:durableId="1195653314">
    <w:abstractNumId w:val="21"/>
  </w:num>
  <w:num w:numId="4" w16cid:durableId="1548831137">
    <w:abstractNumId w:val="2"/>
  </w:num>
  <w:num w:numId="5" w16cid:durableId="1909536961">
    <w:abstractNumId w:val="4"/>
  </w:num>
  <w:num w:numId="6" w16cid:durableId="1515074506">
    <w:abstractNumId w:val="23"/>
  </w:num>
  <w:num w:numId="7" w16cid:durableId="1623926696">
    <w:abstractNumId w:val="20"/>
  </w:num>
  <w:num w:numId="8" w16cid:durableId="1835603983">
    <w:abstractNumId w:val="29"/>
  </w:num>
  <w:num w:numId="9" w16cid:durableId="259796425">
    <w:abstractNumId w:val="13"/>
  </w:num>
  <w:num w:numId="10" w16cid:durableId="618221111">
    <w:abstractNumId w:val="5"/>
  </w:num>
  <w:num w:numId="11" w16cid:durableId="1334604646">
    <w:abstractNumId w:val="25"/>
  </w:num>
  <w:num w:numId="12" w16cid:durableId="324018132">
    <w:abstractNumId w:val="9"/>
  </w:num>
  <w:num w:numId="13" w16cid:durableId="201598483">
    <w:abstractNumId w:val="12"/>
  </w:num>
  <w:num w:numId="14" w16cid:durableId="245386438">
    <w:abstractNumId w:val="1"/>
  </w:num>
  <w:num w:numId="15" w16cid:durableId="1763455359">
    <w:abstractNumId w:val="10"/>
  </w:num>
  <w:num w:numId="16" w16cid:durableId="500779054">
    <w:abstractNumId w:val="16"/>
  </w:num>
  <w:num w:numId="17" w16cid:durableId="703290046">
    <w:abstractNumId w:val="27"/>
  </w:num>
  <w:num w:numId="18" w16cid:durableId="1656495885">
    <w:abstractNumId w:val="0"/>
  </w:num>
  <w:num w:numId="19" w16cid:durableId="151214018">
    <w:abstractNumId w:val="28"/>
  </w:num>
  <w:num w:numId="20" w16cid:durableId="1117260182">
    <w:abstractNumId w:val="7"/>
  </w:num>
  <w:num w:numId="21" w16cid:durableId="1860705337">
    <w:abstractNumId w:val="22"/>
  </w:num>
  <w:num w:numId="22" w16cid:durableId="373190605">
    <w:abstractNumId w:val="19"/>
  </w:num>
  <w:num w:numId="23" w16cid:durableId="1401556981">
    <w:abstractNumId w:val="26"/>
  </w:num>
  <w:num w:numId="24" w16cid:durableId="1432167659">
    <w:abstractNumId w:val="14"/>
  </w:num>
  <w:num w:numId="25" w16cid:durableId="1329095466">
    <w:abstractNumId w:val="11"/>
  </w:num>
  <w:num w:numId="26" w16cid:durableId="1373841429">
    <w:abstractNumId w:val="15"/>
  </w:num>
  <w:num w:numId="27" w16cid:durableId="1677465763">
    <w:abstractNumId w:val="17"/>
  </w:num>
  <w:num w:numId="28" w16cid:durableId="1289513446">
    <w:abstractNumId w:val="6"/>
  </w:num>
  <w:num w:numId="29" w16cid:durableId="561216347">
    <w:abstractNumId w:val="8"/>
  </w:num>
  <w:num w:numId="30" w16cid:durableId="20665667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65"/>
    <w:rsid w:val="00093E7B"/>
    <w:rsid w:val="00124F6F"/>
    <w:rsid w:val="001511C6"/>
    <w:rsid w:val="00156F85"/>
    <w:rsid w:val="00197142"/>
    <w:rsid w:val="001D25D5"/>
    <w:rsid w:val="001E3365"/>
    <w:rsid w:val="00233D3E"/>
    <w:rsid w:val="002A3548"/>
    <w:rsid w:val="003928B1"/>
    <w:rsid w:val="003C5FFC"/>
    <w:rsid w:val="00473ED3"/>
    <w:rsid w:val="004A1A12"/>
    <w:rsid w:val="004F1D51"/>
    <w:rsid w:val="00511E37"/>
    <w:rsid w:val="00557884"/>
    <w:rsid w:val="00572253"/>
    <w:rsid w:val="00747B5E"/>
    <w:rsid w:val="00752B35"/>
    <w:rsid w:val="007826A3"/>
    <w:rsid w:val="008774B2"/>
    <w:rsid w:val="008E797D"/>
    <w:rsid w:val="008F45FB"/>
    <w:rsid w:val="0093722F"/>
    <w:rsid w:val="009A7145"/>
    <w:rsid w:val="00A55BE2"/>
    <w:rsid w:val="00AE037A"/>
    <w:rsid w:val="00B76BDD"/>
    <w:rsid w:val="00B90831"/>
    <w:rsid w:val="00B92FB5"/>
    <w:rsid w:val="00B948E1"/>
    <w:rsid w:val="00C50099"/>
    <w:rsid w:val="00CD31AF"/>
    <w:rsid w:val="00DD1127"/>
    <w:rsid w:val="00E33A5B"/>
    <w:rsid w:val="00EB02E5"/>
    <w:rsid w:val="00F210E5"/>
    <w:rsid w:val="00F306CB"/>
    <w:rsid w:val="00F504DA"/>
    <w:rsid w:val="00F80D0C"/>
    <w:rsid w:val="00FE753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4EA0"/>
  <w15:docId w15:val="{E34334BB-A813-4CB7-8117-096D97E8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7D"/>
  </w:style>
  <w:style w:type="paragraph" w:styleId="Heading1">
    <w:name w:val="heading 1"/>
    <w:basedOn w:val="Normal"/>
    <w:next w:val="Normal"/>
    <w:uiPriority w:val="9"/>
    <w:qFormat/>
    <w:pPr>
      <w:keepNext/>
      <w:pBdr>
        <w:top w:val="nil"/>
        <w:left w:val="nil"/>
        <w:bottom w:val="nil"/>
        <w:right w:val="nil"/>
        <w:between w:val="nil"/>
      </w:pBdr>
      <w:spacing w:before="60" w:after="60"/>
      <w:outlineLvl w:val="0"/>
    </w:pPr>
    <w:rPr>
      <w:rFonts w:ascii="Arial" w:eastAsia="Arial" w:hAnsi="Arial" w:cs="Arial"/>
      <w:b/>
      <w:color w:val="000000"/>
      <w:sz w:val="32"/>
      <w:szCs w:val="32"/>
    </w:rPr>
  </w:style>
  <w:style w:type="paragraph" w:styleId="Heading2">
    <w:name w:val="heading 2"/>
    <w:basedOn w:val="Normal"/>
    <w:next w:val="Normal"/>
    <w:link w:val="Heading2Char"/>
    <w:uiPriority w:val="9"/>
    <w:semiHidden/>
    <w:unhideWhenUsed/>
    <w:qFormat/>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7" w:type="dxa"/>
        <w:right w:w="17" w:type="dxa"/>
      </w:tblCellMar>
    </w:tblPr>
  </w:style>
  <w:style w:type="table" w:customStyle="1" w:styleId="a4">
    <w:basedOn w:val="TableNormal"/>
    <w:tblPr>
      <w:tblStyleRowBandSize w:val="1"/>
      <w:tblStyleColBandSize w:val="1"/>
      <w:tblCellMar>
        <w:left w:w="28" w:type="dxa"/>
        <w:right w:w="28" w:type="dxa"/>
      </w:tblCellMar>
    </w:tblPr>
  </w:style>
  <w:style w:type="table" w:customStyle="1" w:styleId="a5">
    <w:basedOn w:val="TableNormal"/>
    <w:tblPr>
      <w:tblStyleRowBandSize w:val="1"/>
      <w:tblStyleColBandSize w:val="1"/>
      <w:tblCellMar>
        <w:left w:w="17" w:type="dxa"/>
        <w:right w:w="17"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7" w:type="dxa"/>
        <w:right w:w="17"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115" w:type="dxa"/>
      </w:tblCellMar>
    </w:tblPr>
  </w:style>
  <w:style w:type="paragraph" w:styleId="Header">
    <w:name w:val="header"/>
    <w:basedOn w:val="Normal"/>
    <w:link w:val="HeaderChar"/>
    <w:uiPriority w:val="99"/>
    <w:unhideWhenUsed/>
    <w:rsid w:val="001260D3"/>
    <w:pPr>
      <w:tabs>
        <w:tab w:val="center" w:pos="4680"/>
        <w:tab w:val="right" w:pos="9360"/>
      </w:tabs>
    </w:pPr>
  </w:style>
  <w:style w:type="character" w:customStyle="1" w:styleId="HeaderChar">
    <w:name w:val="Header Char"/>
    <w:basedOn w:val="DefaultParagraphFont"/>
    <w:link w:val="Header"/>
    <w:uiPriority w:val="99"/>
    <w:rsid w:val="001260D3"/>
  </w:style>
  <w:style w:type="paragraph" w:styleId="Footer">
    <w:name w:val="footer"/>
    <w:basedOn w:val="Normal"/>
    <w:link w:val="FooterChar"/>
    <w:uiPriority w:val="99"/>
    <w:unhideWhenUsed/>
    <w:rsid w:val="001260D3"/>
    <w:pPr>
      <w:tabs>
        <w:tab w:val="center" w:pos="4680"/>
        <w:tab w:val="right" w:pos="9360"/>
      </w:tabs>
    </w:pPr>
  </w:style>
  <w:style w:type="character" w:customStyle="1" w:styleId="FooterChar">
    <w:name w:val="Footer Char"/>
    <w:basedOn w:val="DefaultParagraphFont"/>
    <w:link w:val="Footer"/>
    <w:uiPriority w:val="99"/>
    <w:rsid w:val="001260D3"/>
  </w:style>
  <w:style w:type="paragraph" w:styleId="BalloonText">
    <w:name w:val="Balloon Text"/>
    <w:basedOn w:val="Normal"/>
    <w:link w:val="BalloonTextChar"/>
    <w:uiPriority w:val="99"/>
    <w:semiHidden/>
    <w:unhideWhenUsed/>
    <w:rsid w:val="001260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60D3"/>
    <w:rPr>
      <w:rFonts w:ascii="Times New Roman" w:hAnsi="Times New Roman" w:cs="Times New Roman"/>
      <w:sz w:val="18"/>
      <w:szCs w:val="18"/>
    </w:rPr>
  </w:style>
  <w:style w:type="paragraph" w:customStyle="1" w:styleId="StyleVerdanaRight05cm">
    <w:name w:val="Style Verdana Right:  0.5 cm"/>
    <w:basedOn w:val="Normal"/>
    <w:rsid w:val="001260D3"/>
    <w:pPr>
      <w:widowControl/>
    </w:pPr>
    <w:rPr>
      <w:rFonts w:eastAsia="Times New Roman" w:cs="Times New Roman"/>
      <w:szCs w:val="24"/>
    </w:rPr>
  </w:style>
  <w:style w:type="paragraph" w:styleId="ListParagraph">
    <w:name w:val="List Paragraph"/>
    <w:basedOn w:val="Normal"/>
    <w:uiPriority w:val="34"/>
    <w:qFormat/>
    <w:rsid w:val="001260D3"/>
    <w:pPr>
      <w:widowControl/>
      <w:ind w:left="720"/>
      <w:contextualSpacing/>
    </w:pPr>
    <w:rPr>
      <w:rFonts w:eastAsia="Times New Roman" w:cs="Times New Roman"/>
      <w:szCs w:val="24"/>
    </w:rPr>
  </w:style>
  <w:style w:type="character" w:styleId="Hyperlink">
    <w:name w:val="Hyperlink"/>
    <w:basedOn w:val="DefaultParagraphFont"/>
    <w:uiPriority w:val="99"/>
    <w:unhideWhenUsed/>
    <w:rsid w:val="001260D3"/>
    <w:rPr>
      <w:color w:val="0000FF" w:themeColor="hyperlink"/>
      <w:u w:val="single"/>
    </w:rPr>
  </w:style>
  <w:style w:type="character" w:styleId="UnresolvedMention">
    <w:name w:val="Unresolved Mention"/>
    <w:basedOn w:val="DefaultParagraphFont"/>
    <w:uiPriority w:val="99"/>
    <w:semiHidden/>
    <w:unhideWhenUsed/>
    <w:rsid w:val="00705DCA"/>
    <w:rPr>
      <w:color w:val="605E5C"/>
      <w:shd w:val="clear" w:color="auto" w:fill="E1DFDD"/>
    </w:rPr>
  </w:style>
  <w:style w:type="character" w:styleId="FollowedHyperlink">
    <w:name w:val="FollowedHyperlink"/>
    <w:basedOn w:val="DefaultParagraphFont"/>
    <w:uiPriority w:val="99"/>
    <w:semiHidden/>
    <w:unhideWhenUsed/>
    <w:rsid w:val="008218B7"/>
    <w:rPr>
      <w:color w:val="800080" w:themeColor="followedHyperlink"/>
      <w:u w:val="single"/>
    </w:rPr>
  </w:style>
  <w:style w:type="table" w:styleId="TableGrid">
    <w:name w:val="Table Grid"/>
    <w:basedOn w:val="TableNormal"/>
    <w:rsid w:val="00820EBD"/>
    <w:pPr>
      <w:widowControl/>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EBD"/>
    <w:rPr>
      <w:sz w:val="16"/>
      <w:szCs w:val="16"/>
    </w:rPr>
  </w:style>
  <w:style w:type="paragraph" w:styleId="CommentText">
    <w:name w:val="annotation text"/>
    <w:basedOn w:val="Normal"/>
    <w:link w:val="CommentTextChar"/>
    <w:uiPriority w:val="99"/>
    <w:semiHidden/>
    <w:unhideWhenUsed/>
    <w:rsid w:val="00820EBD"/>
    <w:rPr>
      <w:lang w:eastAsia="en-NZ"/>
    </w:rPr>
  </w:style>
  <w:style w:type="character" w:customStyle="1" w:styleId="CommentTextChar">
    <w:name w:val="Comment Text Char"/>
    <w:basedOn w:val="DefaultParagraphFont"/>
    <w:link w:val="CommentText"/>
    <w:uiPriority w:val="99"/>
    <w:semiHidden/>
    <w:rsid w:val="00820EBD"/>
    <w:rPr>
      <w:lang w:eastAsia="en-NZ"/>
    </w:rPr>
  </w:style>
  <w:style w:type="paragraph" w:styleId="BodyText">
    <w:name w:val="Body Text"/>
    <w:basedOn w:val="Normal"/>
    <w:link w:val="BodyTextChar"/>
    <w:semiHidden/>
    <w:rsid w:val="00820EBD"/>
    <w:pPr>
      <w:widowControl/>
      <w:spacing w:after="240" w:line="360" w:lineRule="auto"/>
    </w:pPr>
    <w:rPr>
      <w:rFonts w:ascii="Calibri" w:eastAsia="Times New Roman" w:hAnsi="Calibri" w:cs="Times New Roman"/>
      <w:sz w:val="22"/>
      <w:szCs w:val="24"/>
      <w:lang w:val="en-AU" w:eastAsia="en-US"/>
    </w:rPr>
  </w:style>
  <w:style w:type="character" w:customStyle="1" w:styleId="BodyTextChar">
    <w:name w:val="Body Text Char"/>
    <w:basedOn w:val="DefaultParagraphFont"/>
    <w:link w:val="BodyText"/>
    <w:semiHidden/>
    <w:rsid w:val="00820EBD"/>
    <w:rPr>
      <w:rFonts w:ascii="Calibri" w:eastAsia="Times New Roman" w:hAnsi="Calibri" w:cs="Times New Roman"/>
      <w:sz w:val="22"/>
      <w:szCs w:val="24"/>
      <w:lang w:val="en-AU" w:eastAsia="en-US"/>
    </w:rPr>
  </w:style>
  <w:style w:type="paragraph" w:customStyle="1" w:styleId="Bullet">
    <w:name w:val="Bullet"/>
    <w:basedOn w:val="Normal"/>
    <w:rsid w:val="00820EBD"/>
    <w:pPr>
      <w:widowControl/>
      <w:numPr>
        <w:ilvl w:val="1"/>
        <w:numId w:val="29"/>
      </w:numPr>
      <w:tabs>
        <w:tab w:val="left" w:pos="567"/>
      </w:tabs>
      <w:spacing w:before="120" w:after="120" w:line="360" w:lineRule="auto"/>
    </w:pPr>
    <w:rPr>
      <w:rFonts w:ascii="Calibri" w:eastAsia="Times New Roman" w:hAnsi="Calibri" w:cs="Times New Roman"/>
      <w:sz w:val="22"/>
      <w:szCs w:val="24"/>
      <w:lang w:val="en-AU" w:eastAsia="en-US"/>
    </w:rPr>
  </w:style>
  <w:style w:type="paragraph" w:styleId="CommentSubject">
    <w:name w:val="annotation subject"/>
    <w:basedOn w:val="CommentText"/>
    <w:next w:val="CommentText"/>
    <w:link w:val="CommentSubjectChar"/>
    <w:uiPriority w:val="99"/>
    <w:semiHidden/>
    <w:unhideWhenUsed/>
    <w:rsid w:val="009917ED"/>
    <w:rPr>
      <w:b/>
      <w:bCs/>
      <w:lang w:eastAsia="en-GB"/>
    </w:rPr>
  </w:style>
  <w:style w:type="character" w:customStyle="1" w:styleId="CommentSubjectChar">
    <w:name w:val="Comment Subject Char"/>
    <w:basedOn w:val="CommentTextChar"/>
    <w:link w:val="CommentSubject"/>
    <w:uiPriority w:val="99"/>
    <w:semiHidden/>
    <w:rsid w:val="009917ED"/>
    <w:rPr>
      <w:b/>
      <w:bCs/>
      <w:lang w:eastAsia="en-NZ"/>
    </w:rPr>
  </w:style>
  <w:style w:type="character" w:customStyle="1" w:styleId="Heading2Char">
    <w:name w:val="Heading 2 Char"/>
    <w:basedOn w:val="DefaultParagraphFont"/>
    <w:link w:val="Heading2"/>
    <w:uiPriority w:val="9"/>
    <w:rsid w:val="00D97E23"/>
    <w:rPr>
      <w:rFonts w:ascii="Arial" w:eastAsia="Arial" w:hAnsi="Arial" w:cs="Arial"/>
      <w:b/>
      <w:i/>
      <w:color w:val="000000"/>
      <w:sz w:val="28"/>
      <w:szCs w:val="28"/>
    </w:rPr>
  </w:style>
  <w:style w:type="character" w:customStyle="1" w:styleId="Heading3Char">
    <w:name w:val="Heading 3 Char"/>
    <w:basedOn w:val="DefaultParagraphFont"/>
    <w:link w:val="Heading3"/>
    <w:uiPriority w:val="9"/>
    <w:rsid w:val="00D97E23"/>
    <w:rPr>
      <w:b/>
      <w:sz w:val="28"/>
      <w:szCs w:val="28"/>
    </w:rPr>
  </w:style>
  <w:style w:type="table" w:customStyle="1" w:styleId="aa">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b">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c">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d">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e">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0">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1">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2">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3">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paragraph" w:styleId="Revision">
    <w:name w:val="Revision"/>
    <w:hidden/>
    <w:uiPriority w:val="99"/>
    <w:semiHidden/>
    <w:rsid w:val="00306DB0"/>
    <w:pPr>
      <w:widowControl/>
    </w:pPr>
  </w:style>
  <w:style w:type="table" w:customStyle="1" w:styleId="af7">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8">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9">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a">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b">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c">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d">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e">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f">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f0">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table" w:customStyle="1" w:styleId="aff1">
    <w:basedOn w:val="TableNormal"/>
    <w:pPr>
      <w:widowControl/>
    </w:pPr>
    <w:rPr>
      <w:rFonts w:ascii="Times New Roman" w:eastAsia="Times New Roman" w:hAnsi="Times New Roman" w:cs="Times New Roman"/>
    </w:rPr>
    <w:tblPr>
      <w:tblStyleRowBandSize w:val="1"/>
      <w:tblStyleColBandSize w:val="1"/>
      <w:tblCellMar>
        <w:top w:w="100" w:type="dxa"/>
        <w:left w:w="57" w:type="dxa"/>
        <w:bottom w:w="100" w:type="dxa"/>
        <w:right w:w="57" w:type="dxa"/>
      </w:tblCellMar>
    </w:tblPr>
  </w:style>
  <w:style w:type="table" w:customStyle="1" w:styleId="aff2">
    <w:basedOn w:val="TableNormal"/>
    <w:pPr>
      <w:widowControl/>
    </w:pPr>
    <w:rPr>
      <w:rFonts w:ascii="Times New Roman" w:eastAsia="Times New Roman" w:hAnsi="Times New Roman" w:cs="Times New Roman"/>
    </w:rPr>
    <w:tblPr>
      <w:tblStyleRowBandSize w:val="1"/>
      <w:tblStyleColBandSize w:val="1"/>
      <w:tblCellMar>
        <w:top w:w="100" w:type="dxa"/>
        <w:left w:w="0" w:type="dxa"/>
        <w:bottom w:w="100" w:type="dxa"/>
        <w:right w:w="115" w:type="dxa"/>
      </w:tblCellMar>
    </w:tblPr>
  </w:style>
  <w:style w:type="paragraph" w:styleId="NormalWeb">
    <w:name w:val="Normal (Web)"/>
    <w:basedOn w:val="Normal"/>
    <w:uiPriority w:val="99"/>
    <w:semiHidden/>
    <w:unhideWhenUsed/>
    <w:rsid w:val="00AE037A"/>
    <w:pPr>
      <w:widowControl/>
      <w:spacing w:before="100" w:beforeAutospacing="1" w:after="100" w:afterAutospacing="1"/>
    </w:pPr>
    <w:rPr>
      <w:rFonts w:ascii="Times New Roman" w:eastAsia="Times New Roman" w:hAnsi="Times New Roman" w:cs="Times New Roman"/>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896327">
      <w:bodyDiv w:val="1"/>
      <w:marLeft w:val="0"/>
      <w:marRight w:val="0"/>
      <w:marTop w:val="0"/>
      <w:marBottom w:val="0"/>
      <w:divBdr>
        <w:top w:val="none" w:sz="0" w:space="0" w:color="auto"/>
        <w:left w:val="none" w:sz="0" w:space="0" w:color="auto"/>
        <w:bottom w:val="none" w:sz="0" w:space="0" w:color="auto"/>
        <w:right w:val="none" w:sz="0" w:space="0" w:color="auto"/>
      </w:divBdr>
      <w:divsChild>
        <w:div w:id="545217548">
          <w:marLeft w:val="-8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sciencelearn.org.nz/embeds/146-smart-water-inquiry-plan-and-student-reflection-slideshow" TargetMode="External"/><Relationship Id="rId3" Type="http://schemas.openxmlformats.org/officeDocument/2006/relationships/customXml" Target="../customXml/item3.xml"/><Relationship Id="rId21" Type="http://schemas.openxmlformats.org/officeDocument/2006/relationships/hyperlink" Target="https://www.smartwater.org.n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ciencelearn.org.nz/embeds/147-smart-water-water-is-a-taonga-slideshow" TargetMode="External"/><Relationship Id="rId2" Type="http://schemas.openxmlformats.org/officeDocument/2006/relationships/customXml" Target="../customXml/item2.xml"/><Relationship Id="rId16" Type="http://schemas.openxmlformats.org/officeDocument/2006/relationships/hyperlink" Target="https://www.sciencelearn.org.nz/resources/723-water-origins" TargetMode="External"/><Relationship Id="rId20" Type="http://schemas.openxmlformats.org/officeDocument/2006/relationships/hyperlink" Target="https://www.sciencelearn.org.nz/resources/3088-smart-water-a-context-for-lear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ciencelearn.org.nz/resources/606-wate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ncelearn.org.nz/resources/3088-smart-water-a-context-for-learning" TargetMode="External"/><Relationship Id="rId22" Type="http://schemas.openxmlformats.org/officeDocument/2006/relationships/hyperlink" Target="https://www.sciencelearn.org.nz/embeds/147-smart-water-water-is-a-taonga-slid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cfbcda-02f9-40c6-9cb2-5597df34ea8b" xsi:nil="true"/>
    <lcf76f155ced4ddcb4097134ff3c332f xmlns="76751cca-5ed3-453b-8815-46203b3699fb">
      <Terms xmlns="http://schemas.microsoft.com/office/infopath/2007/PartnerControls"/>
    </lcf76f155ced4ddcb4097134ff3c332f>
    <IconOverlay xmlns="http://schemas.microsoft.com/sharepoint/v4" xsi:nil="true"/>
    <Description xmlns="76751cca-5ed3-453b-8815-46203b369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h99YG/Sck+W1TgXiLkbVMt6luTA==">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</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6a90840b3ac971333f24d26714ecbc4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ac2f7030b242d68c8b98dcc4e3fb0770"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AAFA394-4721-4082-94ED-B55C59381CFA}">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76751cca-5ed3-453b-8815-46203b3699fb"/>
    <ds:schemaRef ds:uri="http://purl.org/dc/elements/1.1/"/>
    <ds:schemaRef ds:uri="http://schemas.microsoft.com/office/infopath/2007/PartnerControls"/>
    <ds:schemaRef ds:uri="http://schemas.microsoft.com/sharepoint/v4"/>
    <ds:schemaRef ds:uri="d4cfbcda-02f9-40c6-9cb2-5597df34ea8b"/>
    <ds:schemaRef ds:uri="http://schemas.microsoft.com/office/2006/metadata/properties"/>
  </ds:schemaRefs>
</ds:datastoreItem>
</file>

<file path=customXml/itemProps2.xml><?xml version="1.0" encoding="utf-8"?>
<ds:datastoreItem xmlns:ds="http://schemas.openxmlformats.org/officeDocument/2006/customXml" ds:itemID="{E6682A77-312E-4304-BCB9-FB37EEC3881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4C046A9-96BD-4790-8FD0-B20682A70966}"/>
</file>

<file path=customXml/itemProps5.xml><?xml version="1.0" encoding="utf-8"?>
<ds:datastoreItem xmlns:ds="http://schemas.openxmlformats.org/officeDocument/2006/customXml" ds:itemID="{0E7DC9B8-F6E5-4B2A-8D3D-8C1EEA5CD5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Links>
    <vt:vector size="60" baseType="variant">
      <vt:variant>
        <vt:i4>8061054</vt:i4>
      </vt:variant>
      <vt:variant>
        <vt:i4>27</vt:i4>
      </vt:variant>
      <vt:variant>
        <vt:i4>0</vt:i4>
      </vt:variant>
      <vt:variant>
        <vt:i4>5</vt:i4>
      </vt:variant>
      <vt:variant>
        <vt:lpwstr>https://www.sciencelearn.org.nz/embeds/147-smart-water-water-is-a-taonga-slideshow</vt:lpwstr>
      </vt:variant>
      <vt:variant>
        <vt:lpwstr/>
      </vt:variant>
      <vt:variant>
        <vt:i4>7274538</vt:i4>
      </vt:variant>
      <vt:variant>
        <vt:i4>24</vt:i4>
      </vt:variant>
      <vt:variant>
        <vt:i4>0</vt:i4>
      </vt:variant>
      <vt:variant>
        <vt:i4>5</vt:i4>
      </vt:variant>
      <vt:variant>
        <vt:lpwstr>https://www.smartwater.org.nz/</vt:lpwstr>
      </vt:variant>
      <vt:variant>
        <vt:lpwstr/>
      </vt:variant>
      <vt:variant>
        <vt:i4>5111880</vt:i4>
      </vt:variant>
      <vt:variant>
        <vt:i4>21</vt:i4>
      </vt:variant>
      <vt:variant>
        <vt:i4>0</vt:i4>
      </vt:variant>
      <vt:variant>
        <vt:i4>5</vt:i4>
      </vt:variant>
      <vt:variant>
        <vt:lpwstr>https://www.sciencelearn.org.nz/resources/3088-smart-water-a-context-for-learning</vt:lpwstr>
      </vt:variant>
      <vt:variant>
        <vt:lpwstr/>
      </vt:variant>
      <vt:variant>
        <vt:i4>7340156</vt:i4>
      </vt:variant>
      <vt:variant>
        <vt:i4>18</vt:i4>
      </vt:variant>
      <vt:variant>
        <vt:i4>0</vt:i4>
      </vt:variant>
      <vt:variant>
        <vt:i4>5</vt:i4>
      </vt:variant>
      <vt:variant>
        <vt:lpwstr/>
      </vt:variant>
      <vt:variant>
        <vt:lpwstr>Recording_our_ideas</vt:lpwstr>
      </vt:variant>
      <vt:variant>
        <vt:i4>7340156</vt:i4>
      </vt:variant>
      <vt:variant>
        <vt:i4>15</vt:i4>
      </vt:variant>
      <vt:variant>
        <vt:i4>0</vt:i4>
      </vt:variant>
      <vt:variant>
        <vt:i4>5</vt:i4>
      </vt:variant>
      <vt:variant>
        <vt:lpwstr/>
      </vt:variant>
      <vt:variant>
        <vt:lpwstr>Recording_our_ideas</vt:lpwstr>
      </vt:variant>
      <vt:variant>
        <vt:i4>4521991</vt:i4>
      </vt:variant>
      <vt:variant>
        <vt:i4>12</vt:i4>
      </vt:variant>
      <vt:variant>
        <vt:i4>0</vt:i4>
      </vt:variant>
      <vt:variant>
        <vt:i4>5</vt:i4>
      </vt:variant>
      <vt:variant>
        <vt:lpwstr>https://www.sciencelearn.org.nz/embeds/146-smart-water-inquiry-plan-and-student-reflection-slideshow</vt:lpwstr>
      </vt:variant>
      <vt:variant>
        <vt:lpwstr/>
      </vt:variant>
      <vt:variant>
        <vt:i4>8061054</vt:i4>
      </vt:variant>
      <vt:variant>
        <vt:i4>9</vt:i4>
      </vt:variant>
      <vt:variant>
        <vt:i4>0</vt:i4>
      </vt:variant>
      <vt:variant>
        <vt:i4>5</vt:i4>
      </vt:variant>
      <vt:variant>
        <vt:lpwstr>https://www.sciencelearn.org.nz/embeds/147-smart-water-water-is-a-taonga-slideshow</vt:lpwstr>
      </vt:variant>
      <vt:variant>
        <vt:lpwstr/>
      </vt:variant>
      <vt:variant>
        <vt:i4>7864368</vt:i4>
      </vt:variant>
      <vt:variant>
        <vt:i4>6</vt:i4>
      </vt:variant>
      <vt:variant>
        <vt:i4>0</vt:i4>
      </vt:variant>
      <vt:variant>
        <vt:i4>5</vt:i4>
      </vt:variant>
      <vt:variant>
        <vt:lpwstr>https://www.sciencelearn.org.nz/resources/723-water-origins</vt:lpwstr>
      </vt:variant>
      <vt:variant>
        <vt:lpwstr/>
      </vt:variant>
      <vt:variant>
        <vt:i4>2883625</vt:i4>
      </vt:variant>
      <vt:variant>
        <vt:i4>3</vt:i4>
      </vt:variant>
      <vt:variant>
        <vt:i4>0</vt:i4>
      </vt:variant>
      <vt:variant>
        <vt:i4>5</vt:i4>
      </vt:variant>
      <vt:variant>
        <vt:lpwstr>https://www.sciencelearn.org.nz/resources/606-water</vt:lpwstr>
      </vt:variant>
      <vt:variant>
        <vt:lpwstr/>
      </vt:variant>
      <vt:variant>
        <vt:i4>5111880</vt:i4>
      </vt:variant>
      <vt:variant>
        <vt:i4>0</vt:i4>
      </vt:variant>
      <vt:variant>
        <vt:i4>0</vt:i4>
      </vt:variant>
      <vt:variant>
        <vt:i4>5</vt:i4>
      </vt:variant>
      <vt:variant>
        <vt:lpwstr>https://www.sciencelearn.org.nz/resources/3088-smart-water-a-context-for-learning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Schipper</dc:creator>
  <cp:lastModifiedBy>Sirri Smith</cp:lastModifiedBy>
  <cp:revision>13</cp:revision>
  <dcterms:created xsi:type="dcterms:W3CDTF">2021-12-19T22:26:00Z</dcterms:created>
  <dcterms:modified xsi:type="dcterms:W3CDTF">2025-12-08T23:30:00Z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0x0101001A29A8CA059C5C46933782C4EC367329</vt:lpwstr>
  </property>
  <property fmtid="{D5CDD505-2E9C-101B-9397-08002B2CF9AE}" pid="3" name="MediaServiceImageTags">
    <vt:lpwstr/>
  </property>
</Properties>
</file>